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bookmarkStart w:name="_TOCRange" w:id="0"/>
    </w:p>
    <w:p>
      <w:pPr>
        <w:pStyle w:val="Cuerpo"/>
        <w:jc w:val="left"/>
      </w:pPr>
      <w:r>
        <w:rPr>
          <w:rtl w:val="0"/>
          <w:lang w:val="es-ES_tradnl"/>
        </w:rPr>
        <w:t>UNIR - Universidad Internacional de la Rioja</w:t>
      </w:r>
    </w:p>
    <w:p>
      <w:pPr>
        <w:pStyle w:val="Cuerpo"/>
        <w:jc w:val="left"/>
      </w:pPr>
      <w:r>
        <w:rPr>
          <w:rtl w:val="0"/>
          <w:lang w:val="es-ES_tradnl"/>
        </w:rPr>
        <w:t>Ciudad de M</w:t>
      </w:r>
      <w:r>
        <w:rPr>
          <w:rtl w:val="0"/>
          <w:lang w:val="es-ES_tradnl"/>
        </w:rPr>
        <w:t>é</w:t>
      </w:r>
      <w:r>
        <w:rPr>
          <w:rtl w:val="0"/>
          <w:lang w:val="es-ES_tradnl"/>
        </w:rPr>
        <w:t xml:space="preserve">xico </w:t>
      </w:r>
    </w:p>
    <w:p>
      <w:pPr>
        <w:pStyle w:val="Cuerpo"/>
        <w:jc w:val="center"/>
      </w:pPr>
    </w:p>
    <w:p>
      <w:pPr>
        <w:pStyle w:val="Cuerpo"/>
        <w:jc w:val="center"/>
      </w:pPr>
    </w:p>
    <w:p>
      <w:pPr>
        <w:pStyle w:val="Cuerpo"/>
        <w:jc w:val="center"/>
      </w:pPr>
    </w:p>
    <w:p>
      <w:pPr>
        <w:pStyle w:val="Cuerpo"/>
        <w:jc w:val="center"/>
      </w:pPr>
    </w:p>
    <w:p>
      <w:pPr>
        <w:pStyle w:val="Cuerpo"/>
        <w:jc w:val="center"/>
      </w:pPr>
    </w:p>
    <w:p>
      <w:pPr>
        <w:pStyle w:val="Cuerpo"/>
        <w:jc w:val="center"/>
      </w:pPr>
    </w:p>
    <w:p>
      <w:pPr>
        <w:pStyle w:val="Cuerpo"/>
        <w:jc w:val="center"/>
      </w:pPr>
    </w:p>
    <w:p>
      <w:pPr>
        <w:pStyle w:val="Cuerpo"/>
        <w:jc w:val="center"/>
      </w:pPr>
    </w:p>
    <w:p>
      <w:pPr>
        <w:pStyle w:val="Cuerpo"/>
        <w:jc w:val="center"/>
      </w:pPr>
    </w:p>
    <w:p>
      <w:pPr>
        <w:pStyle w:val="Cuerpo"/>
        <w:jc w:val="center"/>
      </w:pPr>
    </w:p>
    <w:p>
      <w:pPr>
        <w:pStyle w:val="Cuerpo"/>
        <w:jc w:val="center"/>
      </w:pPr>
    </w:p>
    <w:p>
      <w:pPr>
        <w:pStyle w:val="Cuerpo"/>
        <w:jc w:val="center"/>
        <w:rPr>
          <w:b w:val="1"/>
          <w:bCs w:val="1"/>
          <w:sz w:val="32"/>
          <w:szCs w:val="32"/>
        </w:rPr>
      </w:pPr>
      <w:r>
        <w:rPr>
          <w:b w:val="1"/>
          <w:bCs w:val="1"/>
          <w:sz w:val="32"/>
          <w:szCs w:val="32"/>
          <w:rtl w:val="0"/>
          <w:lang w:val="es-ES_tradnl"/>
        </w:rPr>
        <w:t xml:space="preserve">ACTIVIDAD 2:  </w:t>
      </w:r>
    </w:p>
    <w:p>
      <w:pPr>
        <w:pStyle w:val="Cuerpo"/>
        <w:jc w:val="center"/>
        <w:rPr>
          <w:rStyle w:val="Ninguno"/>
          <w:b w:val="1"/>
          <w:bCs w:val="1"/>
          <w:sz w:val="32"/>
          <w:szCs w:val="32"/>
        </w:rPr>
      </w:pPr>
      <w:r>
        <w:rPr>
          <w:rStyle w:val="Ninguno"/>
          <w:b w:val="1"/>
          <w:bCs w:val="1"/>
          <w:sz w:val="32"/>
          <w:szCs w:val="32"/>
          <w:rtl w:val="0"/>
          <w:lang w:val="es-ES_tradnl"/>
        </w:rPr>
        <w:t>Uso avanzado de bases de datos NoSQL</w:t>
      </w:r>
    </w:p>
    <w:p>
      <w:pPr>
        <w:pStyle w:val="Cuerpo"/>
        <w:jc w:val="center"/>
      </w:pPr>
      <w:r>
        <w:br w:type="textWrapping"/>
        <w:br w:type="textWrapping"/>
      </w:r>
    </w:p>
    <w:p>
      <w:pPr>
        <w:pStyle w:val="Cuerpo"/>
        <w:jc w:val="center"/>
      </w:pPr>
    </w:p>
    <w:p>
      <w:pPr>
        <w:pStyle w:val="Cuerpo"/>
        <w:jc w:val="center"/>
      </w:pPr>
    </w:p>
    <w:p>
      <w:pPr>
        <w:pStyle w:val="Cuerpo"/>
        <w:jc w:val="center"/>
      </w:pPr>
    </w:p>
    <w:p>
      <w:pPr>
        <w:pStyle w:val="Cuerpo"/>
        <w:jc w:val="right"/>
      </w:pPr>
      <w:r>
        <w:rPr>
          <w:rStyle w:val="Ninguno"/>
          <w:b w:val="1"/>
          <w:bCs w:val="1"/>
          <w:rtl w:val="0"/>
          <w:lang w:val="es-ES_tradnl"/>
        </w:rPr>
        <w:t>Alumnos:</w:t>
      </w:r>
      <w:r>
        <w:rPr>
          <w:rtl w:val="0"/>
          <w:lang w:val="es-ES_tradnl"/>
        </w:rPr>
        <w:t xml:space="preserve"> </w:t>
      </w:r>
    </w:p>
    <w:p>
      <w:pPr>
        <w:pStyle w:val="Cuerpo"/>
        <w:jc w:val="right"/>
      </w:pPr>
      <w:r>
        <w:rPr>
          <w:rtl w:val="0"/>
          <w:lang w:val="it-IT"/>
        </w:rPr>
        <w:t>Paola Michelle Figueroa Benitez</w:t>
      </w:r>
    </w:p>
    <w:p>
      <w:pPr>
        <w:pStyle w:val="Cuerpo"/>
        <w:jc w:val="right"/>
      </w:pPr>
      <w:r>
        <w:rPr>
          <w:rtl w:val="0"/>
          <w:lang w:val="en-US"/>
        </w:rPr>
        <w:t>Lowenski Paredes Rosario</w:t>
      </w:r>
    </w:p>
    <w:p>
      <w:pPr>
        <w:pStyle w:val="Cuerpo"/>
        <w:jc w:val="right"/>
      </w:pPr>
      <w:r>
        <w:rPr>
          <w:rtl w:val="0"/>
          <w:lang w:val="nl-NL"/>
        </w:rPr>
        <w:t>Carlos Damian Rodriguez Uitzil</w:t>
      </w:r>
    </w:p>
    <w:p>
      <w:pPr>
        <w:pStyle w:val="Cuerpo"/>
        <w:jc w:val="right"/>
      </w:pPr>
      <w:r>
        <w:rPr>
          <w:rtl w:val="0"/>
          <w:lang w:val="es-ES_tradnl"/>
        </w:rPr>
        <w:t>Cuenca Roa Leonard Jose</w:t>
      </w:r>
    </w:p>
    <w:p>
      <w:pPr>
        <w:pStyle w:val="Cuerpo"/>
        <w:jc w:val="right"/>
        <w:rPr>
          <w:b w:val="1"/>
          <w:bCs w:val="1"/>
        </w:rPr>
      </w:pPr>
      <w:r>
        <w:rPr>
          <w:b w:val="1"/>
          <w:bCs w:val="1"/>
          <w:rtl w:val="0"/>
          <w:lang w:val="es-ES_tradnl"/>
        </w:rPr>
        <w:t>Grupo: 1001</w:t>
      </w:r>
    </w:p>
    <w:p>
      <w:pPr>
        <w:pStyle w:val="Cuerpo"/>
        <w:jc w:val="right"/>
        <w:rPr>
          <w:b w:val="1"/>
          <w:bCs w:val="1"/>
        </w:rPr>
      </w:pPr>
      <w:r>
        <w:rPr>
          <w:b w:val="1"/>
          <w:bCs w:val="1"/>
          <w:rtl w:val="0"/>
          <w:lang w:val="es-ES_tradnl"/>
        </w:rPr>
        <w:t>Equipo 01C</w:t>
      </w:r>
    </w:p>
    <w:p>
      <w:pPr>
        <w:pStyle w:val="Cuerpo"/>
        <w:jc w:val="right"/>
      </w:pPr>
    </w:p>
    <w:p>
      <w:pPr>
        <w:pStyle w:val="Cuerpo"/>
        <w:jc w:val="center"/>
      </w:pPr>
    </w:p>
    <w:p>
      <w:pPr>
        <w:pStyle w:val="Cuerpo"/>
        <w:jc w:val="center"/>
      </w:pPr>
      <w:r>
        <w:rPr>
          <w:rStyle w:val="Ninguno"/>
          <w:b w:val="1"/>
          <w:bCs w:val="1"/>
          <w:sz w:val="32"/>
          <w:szCs w:val="32"/>
          <w:rtl w:val="0"/>
          <w:lang w:val="es-ES_tradnl"/>
        </w:rPr>
        <w:t>Í</w:t>
      </w:r>
      <w:r>
        <w:rPr>
          <w:rStyle w:val="Ninguno"/>
          <w:b w:val="1"/>
          <w:bCs w:val="1"/>
          <w:sz w:val="32"/>
          <w:szCs w:val="32"/>
          <w:rtl w:val="0"/>
          <w:lang w:val="es-ES_tradnl"/>
        </w:rPr>
        <w:t>NDICE</w:t>
      </w:r>
      <w:r>
        <w:rPr/>
        <w:fldChar w:fldCharType="begin" w:fldLock="0"/>
      </w:r>
      <w:r>
        <w:instrText xml:space="preserve"> TOC \t "Cuerpo, 1,Subtítulo, 2,Título A1, 3"\b _TOCRange </w:instrText>
      </w:r>
      <w:r>
        <w:rPr/>
        <w:fldChar w:fldCharType="separate" w:fldLock="0"/>
      </w:r>
    </w:p>
    <w:p>
      <w:pPr>
        <w:pStyle w:val="TOC 3"/>
        <w:bidi w:val="0"/>
        <w:rPr>
          <w:rFonts w:ascii="Calibri" w:cs="Calibri" w:hAnsi="Calibri" w:eastAsia="Calibri"/>
          <w:sz w:val="24"/>
          <w:szCs w:val="24"/>
        </w:rPr>
      </w:pPr>
      <w:r>
        <w:rPr>
          <w:rFonts w:ascii="Calibri" w:hAnsi="Calibri"/>
          <w:sz w:val="24"/>
          <w:szCs w:val="24"/>
          <w:rtl w:val="0"/>
          <w:lang w:val="es-ES_tradnl"/>
        </w:rPr>
        <w:t>Prepara el entorno de trabajo</w:t>
        <w:tab/>
      </w:r>
      <w:r>
        <w:rPr>
          <w:rFonts w:ascii="Calibri" w:cs="Calibri" w:hAnsi="Calibri" w:eastAsia="Calibri"/>
          <w:sz w:val="24"/>
          <w:szCs w:val="24"/>
        </w:rPr>
        <w:fldChar w:fldCharType="begin" w:fldLock="0"/>
      </w:r>
      <w:r>
        <w:rPr>
          <w:rFonts w:ascii="Calibri" w:cs="Calibri" w:hAnsi="Calibri" w:eastAsia="Calibri"/>
          <w:sz w:val="24"/>
          <w:szCs w:val="24"/>
        </w:rPr>
        <w:instrText xml:space="preserve"> PAGEREF _Toc \h </w:instrText>
      </w:r>
      <w:r>
        <w:rPr>
          <w:rFonts w:ascii="Calibri" w:cs="Calibri" w:hAnsi="Calibri" w:eastAsia="Calibri"/>
          <w:sz w:val="24"/>
          <w:szCs w:val="24"/>
        </w:rPr>
        <w:fldChar w:fldCharType="separate" w:fldLock="0"/>
      </w:r>
      <w:r>
        <w:rPr>
          <w:rFonts w:ascii="Calibri" w:hAnsi="Calibri"/>
          <w:sz w:val="24"/>
          <w:szCs w:val="24"/>
          <w:rtl w:val="0"/>
        </w:rPr>
        <w:t>3</w:t>
      </w:r>
      <w:r>
        <w:rPr>
          <w:rFonts w:ascii="Calibri" w:cs="Calibri" w:hAnsi="Calibri" w:eastAsia="Calibri"/>
          <w:sz w:val="24"/>
          <w:szCs w:val="24"/>
        </w:rPr>
        <w:fldChar w:fldCharType="end" w:fldLock="0"/>
      </w:r>
    </w:p>
    <w:p>
      <w:pPr>
        <w:pStyle w:val="TOC 2"/>
        <w:bidi w:val="0"/>
        <w:rPr>
          <w:rFonts w:ascii="Calibri" w:cs="Calibri" w:hAnsi="Calibri" w:eastAsia="Calibri"/>
          <w:sz w:val="24"/>
          <w:szCs w:val="24"/>
        </w:rPr>
      </w:pPr>
      <w:r>
        <w:rPr>
          <w:rFonts w:ascii="Calibri" w:hAnsi="Calibri"/>
          <w:sz w:val="24"/>
          <w:szCs w:val="24"/>
          <w:rtl w:val="0"/>
          <w:lang w:val="es-ES_tradnl"/>
        </w:rPr>
        <w:t>Inicia la monitorización en MongoDB</w:t>
        <w:tab/>
      </w:r>
      <w:r>
        <w:rPr>
          <w:rFonts w:ascii="Calibri" w:cs="Calibri" w:hAnsi="Calibri" w:eastAsia="Calibri"/>
          <w:sz w:val="24"/>
          <w:szCs w:val="24"/>
        </w:rPr>
        <w:fldChar w:fldCharType="begin" w:fldLock="0"/>
      </w:r>
      <w:r>
        <w:rPr>
          <w:rFonts w:ascii="Calibri" w:cs="Calibri" w:hAnsi="Calibri" w:eastAsia="Calibri"/>
          <w:sz w:val="24"/>
          <w:szCs w:val="24"/>
        </w:rPr>
        <w:instrText xml:space="preserve"> PAGEREF _Toc1 \h </w:instrText>
      </w:r>
      <w:r>
        <w:rPr>
          <w:rFonts w:ascii="Calibri" w:cs="Calibri" w:hAnsi="Calibri" w:eastAsia="Calibri"/>
          <w:sz w:val="24"/>
          <w:szCs w:val="24"/>
        </w:rPr>
        <w:fldChar w:fldCharType="separate" w:fldLock="0"/>
      </w:r>
      <w:r>
        <w:rPr>
          <w:rFonts w:ascii="Calibri" w:hAnsi="Calibri"/>
          <w:sz w:val="24"/>
          <w:szCs w:val="24"/>
          <w:rtl w:val="0"/>
        </w:rPr>
        <w:t>3</w:t>
      </w:r>
      <w:r>
        <w:rPr>
          <w:rFonts w:ascii="Calibri" w:cs="Calibri" w:hAnsi="Calibri" w:eastAsia="Calibri"/>
          <w:sz w:val="24"/>
          <w:szCs w:val="24"/>
        </w:rPr>
        <w:fldChar w:fldCharType="end" w:fldLock="0"/>
      </w:r>
    </w:p>
    <w:p>
      <w:pPr>
        <w:pStyle w:val="TOC 2"/>
        <w:bidi w:val="0"/>
        <w:rPr>
          <w:rFonts w:ascii="Calibri" w:cs="Calibri" w:hAnsi="Calibri" w:eastAsia="Calibri"/>
          <w:sz w:val="24"/>
          <w:szCs w:val="24"/>
        </w:rPr>
      </w:pPr>
      <w:r>
        <w:rPr>
          <w:rFonts w:ascii="Calibri" w:hAnsi="Calibri"/>
          <w:sz w:val="24"/>
          <w:szCs w:val="24"/>
          <w:rtl w:val="0"/>
          <w:lang w:val="es-ES_tradnl"/>
        </w:rPr>
        <w:t>Importar la base de datos</w:t>
        <w:tab/>
      </w:r>
      <w:r>
        <w:rPr>
          <w:rFonts w:ascii="Calibri" w:cs="Calibri" w:hAnsi="Calibri" w:eastAsia="Calibri"/>
          <w:sz w:val="24"/>
          <w:szCs w:val="24"/>
        </w:rPr>
        <w:fldChar w:fldCharType="begin" w:fldLock="0"/>
      </w:r>
      <w:r>
        <w:rPr>
          <w:rFonts w:ascii="Calibri" w:cs="Calibri" w:hAnsi="Calibri" w:eastAsia="Calibri"/>
          <w:sz w:val="24"/>
          <w:szCs w:val="24"/>
        </w:rPr>
        <w:instrText xml:space="preserve"> PAGEREF _Toc2 \h </w:instrText>
      </w:r>
      <w:r>
        <w:rPr>
          <w:rFonts w:ascii="Calibri" w:cs="Calibri" w:hAnsi="Calibri" w:eastAsia="Calibri"/>
          <w:sz w:val="24"/>
          <w:szCs w:val="24"/>
        </w:rPr>
        <w:fldChar w:fldCharType="separate" w:fldLock="0"/>
      </w:r>
      <w:r>
        <w:rPr>
          <w:rFonts w:ascii="Calibri" w:hAnsi="Calibri"/>
          <w:sz w:val="24"/>
          <w:szCs w:val="24"/>
          <w:rtl w:val="0"/>
        </w:rPr>
        <w:t>4</w:t>
      </w:r>
      <w:r>
        <w:rPr>
          <w:rFonts w:ascii="Calibri" w:cs="Calibri" w:hAnsi="Calibri" w:eastAsia="Calibri"/>
          <w:sz w:val="24"/>
          <w:szCs w:val="24"/>
        </w:rPr>
        <w:fldChar w:fldCharType="end" w:fldLock="0"/>
      </w:r>
    </w:p>
    <w:p>
      <w:pPr>
        <w:pStyle w:val="TOC 2"/>
        <w:bidi w:val="0"/>
        <w:rPr>
          <w:rFonts w:ascii="Calibri" w:cs="Calibri" w:hAnsi="Calibri" w:eastAsia="Calibri"/>
          <w:sz w:val="24"/>
          <w:szCs w:val="24"/>
        </w:rPr>
      </w:pPr>
      <w:r>
        <w:rPr>
          <w:rFonts w:ascii="Calibri" w:hAnsi="Calibri"/>
          <w:sz w:val="24"/>
          <w:szCs w:val="24"/>
          <w:rtl w:val="0"/>
          <w:lang w:val="es-ES_tradnl"/>
        </w:rPr>
        <w:t>Exportar la base de datos</w:t>
        <w:tab/>
      </w:r>
      <w:r>
        <w:rPr>
          <w:rFonts w:ascii="Calibri" w:cs="Calibri" w:hAnsi="Calibri" w:eastAsia="Calibri"/>
          <w:sz w:val="24"/>
          <w:szCs w:val="24"/>
        </w:rPr>
        <w:fldChar w:fldCharType="begin" w:fldLock="0"/>
      </w:r>
      <w:r>
        <w:rPr>
          <w:rFonts w:ascii="Calibri" w:cs="Calibri" w:hAnsi="Calibri" w:eastAsia="Calibri"/>
          <w:sz w:val="24"/>
          <w:szCs w:val="24"/>
        </w:rPr>
        <w:instrText xml:space="preserve"> PAGEREF _Toc3 \h </w:instrText>
      </w:r>
      <w:r>
        <w:rPr>
          <w:rFonts w:ascii="Calibri" w:cs="Calibri" w:hAnsi="Calibri" w:eastAsia="Calibri"/>
          <w:sz w:val="24"/>
          <w:szCs w:val="24"/>
        </w:rPr>
        <w:fldChar w:fldCharType="separate" w:fldLock="0"/>
      </w:r>
      <w:r>
        <w:rPr>
          <w:rFonts w:ascii="Calibri" w:hAnsi="Calibri"/>
          <w:sz w:val="24"/>
          <w:szCs w:val="24"/>
          <w:rtl w:val="0"/>
        </w:rPr>
        <w:t>12</w:t>
      </w:r>
      <w:r>
        <w:rPr>
          <w:rFonts w:ascii="Calibri" w:cs="Calibri" w:hAnsi="Calibri" w:eastAsia="Calibri"/>
          <w:sz w:val="24"/>
          <w:szCs w:val="24"/>
        </w:rPr>
        <w:fldChar w:fldCharType="end" w:fldLock="0"/>
      </w:r>
    </w:p>
    <w:p>
      <w:pPr>
        <w:pStyle w:val="TOC 2"/>
        <w:bidi w:val="0"/>
        <w:rPr>
          <w:rFonts w:ascii="Calibri" w:cs="Calibri" w:hAnsi="Calibri" w:eastAsia="Calibri"/>
          <w:sz w:val="24"/>
          <w:szCs w:val="24"/>
        </w:rPr>
      </w:pPr>
      <w:r>
        <w:rPr>
          <w:rFonts w:ascii="Calibri" w:hAnsi="Calibri"/>
          <w:sz w:val="24"/>
          <w:szCs w:val="24"/>
          <w:rtl w:val="0"/>
          <w:lang w:val="es-ES_tradnl"/>
        </w:rPr>
        <w:t>Restaurar una base de datos</w:t>
        <w:tab/>
      </w:r>
      <w:r>
        <w:rPr>
          <w:rFonts w:ascii="Calibri" w:cs="Calibri" w:hAnsi="Calibri" w:eastAsia="Calibri"/>
          <w:sz w:val="24"/>
          <w:szCs w:val="24"/>
        </w:rPr>
        <w:fldChar w:fldCharType="begin" w:fldLock="0"/>
      </w:r>
      <w:r>
        <w:rPr>
          <w:rFonts w:ascii="Calibri" w:cs="Calibri" w:hAnsi="Calibri" w:eastAsia="Calibri"/>
          <w:sz w:val="24"/>
          <w:szCs w:val="24"/>
        </w:rPr>
        <w:instrText xml:space="preserve"> PAGEREF _Toc4 \h </w:instrText>
      </w:r>
      <w:r>
        <w:rPr>
          <w:rFonts w:ascii="Calibri" w:cs="Calibri" w:hAnsi="Calibri" w:eastAsia="Calibri"/>
          <w:sz w:val="24"/>
          <w:szCs w:val="24"/>
        </w:rPr>
        <w:fldChar w:fldCharType="separate" w:fldLock="0"/>
      </w:r>
      <w:r>
        <w:rPr>
          <w:rFonts w:ascii="Calibri" w:hAnsi="Calibri"/>
          <w:sz w:val="24"/>
          <w:szCs w:val="24"/>
          <w:rtl w:val="0"/>
        </w:rPr>
        <w:t>13</w:t>
      </w:r>
      <w:r>
        <w:rPr>
          <w:rFonts w:ascii="Calibri" w:cs="Calibri" w:hAnsi="Calibri" w:eastAsia="Calibri"/>
          <w:sz w:val="24"/>
          <w:szCs w:val="24"/>
        </w:rPr>
        <w:fldChar w:fldCharType="end" w:fldLock="0"/>
      </w:r>
    </w:p>
    <w:p>
      <w:pPr>
        <w:pStyle w:val="TOC 2"/>
        <w:bidi w:val="0"/>
      </w:pPr>
      <w:r>
        <w:rPr>
          <w:rFonts w:ascii="Calibri" w:hAnsi="Calibri"/>
          <w:sz w:val="24"/>
          <w:szCs w:val="24"/>
          <w:rtl w:val="0"/>
          <w:lang w:val="pt-PT"/>
        </w:rPr>
        <w:t>Caso de uso</w:t>
        <w:tab/>
      </w:r>
      <w:r>
        <w:rPr>
          <w:rFonts w:ascii="Calibri" w:cs="Calibri" w:hAnsi="Calibri" w:eastAsia="Calibri"/>
          <w:sz w:val="24"/>
          <w:szCs w:val="24"/>
        </w:rPr>
        <w:fldChar w:fldCharType="begin" w:fldLock="0"/>
      </w:r>
      <w:r>
        <w:rPr>
          <w:rFonts w:ascii="Calibri" w:cs="Calibri" w:hAnsi="Calibri" w:eastAsia="Calibri"/>
          <w:sz w:val="24"/>
          <w:szCs w:val="24"/>
        </w:rPr>
        <w:instrText xml:space="preserve"> PAGEREF _Toc5 \h </w:instrText>
      </w:r>
      <w:r>
        <w:rPr>
          <w:rFonts w:ascii="Calibri" w:cs="Calibri" w:hAnsi="Calibri" w:eastAsia="Calibri"/>
          <w:sz w:val="24"/>
          <w:szCs w:val="24"/>
        </w:rPr>
        <w:fldChar w:fldCharType="separate" w:fldLock="0"/>
      </w:r>
      <w:r>
        <w:rPr>
          <w:rFonts w:ascii="Calibri" w:hAnsi="Calibri"/>
          <w:sz w:val="24"/>
          <w:szCs w:val="24"/>
          <w:rtl w:val="0"/>
        </w:rPr>
        <w:t>15</w:t>
      </w:r>
      <w:r>
        <w:rPr>
          <w:rFonts w:ascii="Calibri" w:cs="Calibri" w:hAnsi="Calibri" w:eastAsia="Calibri"/>
          <w:sz w:val="24"/>
          <w:szCs w:val="24"/>
        </w:rPr>
        <w:fldChar w:fldCharType="end" w:fldLock="0"/>
      </w:r>
    </w:p>
    <w:p>
      <w:pPr>
        <w:jc w:val="center"/>
      </w:pPr>
      <w:r>
        <w:rPr/>
        <w:fldChar w:fldCharType="end" w:fldLock="0"/>
      </w:r>
      <w:r>
        <w:rPr>
          <w:rFonts w:ascii="Arial Unicode MS" w:cs="Arial Unicode MS" w:hAnsi="Arial Unicode MS" w:eastAsia="Arial Unicode MS"/>
          <w:b w:val="0"/>
          <w:bCs w:val="0"/>
          <w:i w:val="0"/>
          <w:iCs w:val="0"/>
        </w:rPr>
        <w:br w:type="page"/>
      </w:r>
    </w:p>
    <w:p>
      <w:pPr>
        <w:pStyle w:val="Título A1"/>
        <w:bidi w:val="0"/>
      </w:pPr>
      <w:bookmarkStart w:name="_Toc" w:id="1"/>
      <w:r>
        <w:rPr>
          <w:rStyle w:val="Ninguno"/>
          <w:rFonts w:ascii="Calibri" w:hAnsi="Calibri"/>
          <w:rtl w:val="0"/>
          <w:lang w:val="es-ES_tradnl"/>
        </w:rPr>
        <w:t>Prepara el entorno de trabajo</w:t>
      </w:r>
      <w:r>
        <w:rPr>
          <w:rFonts w:cs="Arial Unicode MS" w:eastAsia="Arial Unicode MS"/>
          <w:rtl w:val="0"/>
          <w:lang w:val="es-ES_tradnl"/>
        </w:rPr>
        <w:t xml:space="preserve"> </w:t>
      </w:r>
      <w:bookmarkEnd w:id="1"/>
    </w:p>
    <w:p>
      <w:pPr>
        <w:pStyle w:val="Cuerpo"/>
        <w:jc w:val="both"/>
      </w:pPr>
    </w:p>
    <w:p>
      <w:pPr>
        <w:pStyle w:val="Cuerpo"/>
        <w:jc w:val="both"/>
      </w:pPr>
      <w:r>
        <w:tab/>
      </w:r>
      <w:r>
        <w:rPr>
          <w:rtl w:val="0"/>
          <w:lang w:val="fr-FR"/>
        </w:rPr>
        <w:t>Se implement</w:t>
      </w:r>
      <w:r>
        <w:rPr>
          <w:rtl w:val="0"/>
        </w:rPr>
        <w:t xml:space="preserve">ó </w:t>
      </w:r>
      <w:r>
        <w:rPr>
          <w:rtl w:val="0"/>
          <w:lang w:val="es-ES_tradnl"/>
        </w:rPr>
        <w:t>un entorno de desarrollo local consistente en MongoDB versi</w:t>
      </w:r>
      <w:r>
        <w:rPr>
          <w:rtl w:val="0"/>
          <w:lang w:val="es-ES_tradnl"/>
        </w:rPr>
        <w:t>ó</w:t>
      </w:r>
      <w:r>
        <w:rPr>
          <w:rtl w:val="0"/>
          <w:lang w:val="es-ES_tradnl"/>
        </w:rPr>
        <w:t>n 8.0.4 y Mongosh 2.3.6 en cada equipo de los participantes. Esta configuraci</w:t>
      </w:r>
      <w:r>
        <w:rPr>
          <w:rtl w:val="0"/>
          <w:lang w:val="es-ES_tradnl"/>
        </w:rPr>
        <w:t>ó</w:t>
      </w:r>
      <w:r>
        <w:rPr>
          <w:rtl w:val="0"/>
          <w:lang w:val="pt-PT"/>
        </w:rPr>
        <w:t>n permiti</w:t>
      </w:r>
      <w:r>
        <w:rPr>
          <w:rtl w:val="0"/>
        </w:rPr>
        <w:t xml:space="preserve">ó </w:t>
      </w:r>
      <w:r>
        <w:rPr>
          <w:rtl w:val="0"/>
          <w:lang w:val="es-ES_tradnl"/>
        </w:rPr>
        <w:t>a cada miembro del equipo trabajar de manera independiente y sincronizada, facilitando la colaboraci</w:t>
      </w:r>
      <w:r>
        <w:rPr>
          <w:rtl w:val="0"/>
          <w:lang w:val="es-ES_tradnl"/>
        </w:rPr>
        <w:t>ó</w:t>
      </w:r>
      <w:r>
        <w:rPr>
          <w:rtl w:val="0"/>
          <w:lang w:val="es-ES_tradnl"/>
        </w:rPr>
        <w:t>n y el testing</w:t>
      </w:r>
      <w:r>
        <w:rPr>
          <w:rtl w:val="0"/>
          <w:lang w:val="es-ES_tradnl"/>
        </w:rPr>
        <w:t xml:space="preserve">. </w:t>
      </w:r>
      <w:r>
        <w:drawing xmlns:a="http://schemas.openxmlformats.org/drawingml/2006/main">
          <wp:anchor distT="152400" distB="152400" distL="152400" distR="152400" simplePos="0" relativeHeight="251659264" behindDoc="0" locked="0" layoutInCell="1" allowOverlap="1">
            <wp:simplePos x="0" y="0"/>
            <wp:positionH relativeFrom="margin">
              <wp:posOffset>-6350</wp:posOffset>
            </wp:positionH>
            <wp:positionV relativeFrom="line">
              <wp:posOffset>268932</wp:posOffset>
            </wp:positionV>
            <wp:extent cx="5943600" cy="1253143"/>
            <wp:effectExtent l="0" t="0" r="0" b="0"/>
            <wp:wrapThrough wrapText="bothSides" distL="152400" distR="152400">
              <wp:wrapPolygon edited="1">
                <wp:start x="0" y="0"/>
                <wp:lineTo x="21621" y="0"/>
                <wp:lineTo x="21621" y="21610"/>
                <wp:lineTo x="0" y="21610"/>
                <wp:lineTo x="0" y="0"/>
              </wp:wrapPolygon>
            </wp:wrapThrough>
            <wp:docPr id="1073741825" name="officeArt object" descr="Captura de pantalla 2024-12-26 a la(s) 14.20.47.png"/>
            <wp:cNvGraphicFramePr/>
            <a:graphic xmlns:a="http://schemas.openxmlformats.org/drawingml/2006/main">
              <a:graphicData uri="http://schemas.openxmlformats.org/drawingml/2006/picture">
                <pic:pic xmlns:pic="http://schemas.openxmlformats.org/drawingml/2006/picture">
                  <pic:nvPicPr>
                    <pic:cNvPr id="1073741825" name="Captura de pantalla 2024-12-26 a la(s) 14.20.47.png" descr="Captura de pantalla 2024-12-26 a la(s) 14.20.47.png"/>
                    <pic:cNvPicPr>
                      <a:picLocks noChangeAspect="1"/>
                    </pic:cNvPicPr>
                  </pic:nvPicPr>
                  <pic:blipFill>
                    <a:blip r:embed="rId4">
                      <a:extLst/>
                    </a:blip>
                    <a:stretch>
                      <a:fillRect/>
                    </a:stretch>
                  </pic:blipFill>
                  <pic:spPr>
                    <a:xfrm>
                      <a:off x="0" y="0"/>
                      <a:ext cx="5943600" cy="1253143"/>
                    </a:xfrm>
                    <a:prstGeom prst="rect">
                      <a:avLst/>
                    </a:prstGeom>
                    <a:ln w="12700" cap="flat">
                      <a:noFill/>
                      <a:miter lim="400000"/>
                    </a:ln>
                    <a:effectLst/>
                  </pic:spPr>
                </pic:pic>
              </a:graphicData>
            </a:graphic>
          </wp:anchor>
        </w:drawing>
      </w:r>
    </w:p>
    <w:p>
      <w:pPr>
        <w:pStyle w:val="Cuerpo"/>
        <w:jc w:val="both"/>
      </w:pPr>
      <w:r>
        <w:rPr>
          <w:rtl w:val="0"/>
          <w:lang w:val="es-ES_tradnl"/>
        </w:rPr>
        <w:t xml:space="preserve"> </w:t>
      </w:r>
    </w:p>
    <w:p>
      <w:pPr>
        <w:pStyle w:val="Subtítulo"/>
        <w:bidi w:val="0"/>
      </w:pPr>
      <w:bookmarkStart w:name="_Toc1" w:id="2"/>
      <w:r>
        <w:rPr>
          <w:rStyle w:val="Ninguno"/>
          <w:rFonts w:cs="Arial Unicode MS" w:eastAsia="Arial Unicode MS"/>
          <w:b w:val="1"/>
          <w:bCs w:val="1"/>
          <w:rtl w:val="0"/>
          <w:lang w:val="es-ES_tradnl"/>
        </w:rPr>
        <w:t>Inicia la monitorizaci</w:t>
      </w:r>
      <w:r>
        <w:rPr>
          <w:rStyle w:val="Ninguno"/>
          <w:rFonts w:cs="Arial Unicode MS" w:eastAsia="Arial Unicode MS" w:hint="default"/>
          <w:b w:val="1"/>
          <w:bCs w:val="1"/>
          <w:rtl w:val="0"/>
          <w:lang w:val="es-ES_tradnl"/>
        </w:rPr>
        <w:t>ó</w:t>
      </w:r>
      <w:r>
        <w:rPr>
          <w:rStyle w:val="Ninguno"/>
          <w:rFonts w:cs="Arial Unicode MS" w:eastAsia="Arial Unicode MS"/>
          <w:b w:val="1"/>
          <w:bCs w:val="1"/>
          <w:rtl w:val="0"/>
          <w:lang w:val="es-ES_tradnl"/>
        </w:rPr>
        <w:t>n en MongoDB</w:t>
      </w:r>
      <w:r>
        <w:rPr>
          <w:rFonts w:cs="Arial Unicode MS" w:eastAsia="Arial Unicode MS"/>
          <w:rtl w:val="0"/>
          <w:lang w:val="es-ES_tradnl"/>
        </w:rPr>
        <w:t xml:space="preserve">  </w:t>
      </w:r>
      <w:bookmarkEnd w:id="2"/>
    </w:p>
    <w:p>
      <w:pPr>
        <w:pStyle w:val="Cuerpo"/>
        <w:jc w:val="both"/>
      </w:pPr>
      <w:r>
        <w:tab/>
      </w:r>
    </w:p>
    <w:p>
      <w:pPr>
        <w:pStyle w:val="Cuerpo"/>
        <w:jc w:val="both"/>
      </w:pPr>
      <w:r>
        <w:tab/>
      </w:r>
      <w:r>
        <w:rPr>
          <w:rtl w:val="0"/>
          <w:lang w:val="es-ES_tradnl"/>
        </w:rPr>
        <w:t>Para llevar a cabo esta actividad, se implement</w:t>
      </w:r>
      <w:r>
        <w:rPr>
          <w:rtl w:val="0"/>
        </w:rPr>
        <w:t xml:space="preserve">ó </w:t>
      </w:r>
      <w:r>
        <w:rPr>
          <w:rtl w:val="0"/>
          <w:lang w:val="es-ES_tradnl"/>
        </w:rPr>
        <w:t>una estrategia de ejecuci</w:t>
      </w:r>
      <w:r>
        <w:rPr>
          <w:rtl w:val="0"/>
          <w:lang w:val="es-ES_tradnl"/>
        </w:rPr>
        <w:t>ó</w:t>
      </w:r>
      <w:r>
        <w:rPr>
          <w:rtl w:val="0"/>
        </w:rPr>
        <w:t>n simult</w:t>
      </w:r>
      <w:r>
        <w:rPr>
          <w:rtl w:val="0"/>
        </w:rPr>
        <w:t>á</w:t>
      </w:r>
      <w:r>
        <w:rPr>
          <w:rtl w:val="0"/>
          <w:lang w:val="es-ES_tradnl"/>
        </w:rPr>
        <w:t>nea en tres terminales. En la primera, se utiliz</w:t>
      </w:r>
      <w:r>
        <w:rPr>
          <w:rtl w:val="0"/>
        </w:rPr>
        <w:t xml:space="preserve">ó </w:t>
      </w:r>
      <w:r>
        <w:rPr>
          <w:rtl w:val="0"/>
          <w:lang w:val="es-ES_tradnl"/>
        </w:rPr>
        <w:t>el demonio de MongoDB (mongod) para crear la base de datos 'inspections</w:t>
      </w:r>
      <w:r>
        <w:rPr>
          <w:rtl w:val="0"/>
          <w:lang w:val="es-ES_tradnl"/>
        </w:rPr>
        <w:t xml:space="preserve"> y countries</w:t>
      </w:r>
      <w:r>
        <w:rPr>
          <w:rtl w:val="0"/>
          <w:lang w:val="es-ES_tradnl"/>
        </w:rPr>
        <w:t>' y las colecciones 'act-grupal-city_inspections', 'act-grupal-countries-big' y 'act-grupal-countries-small'. Esta configuraci</w:t>
      </w:r>
      <w:r>
        <w:rPr>
          <w:rtl w:val="0"/>
          <w:lang w:val="es-ES_tradnl"/>
        </w:rPr>
        <w:t>ó</w:t>
      </w:r>
      <w:r>
        <w:rPr>
          <w:rtl w:val="0"/>
          <w:lang w:val="pt-PT"/>
        </w:rPr>
        <w:t>n inicial se realiz</w:t>
      </w:r>
      <w:r>
        <w:rPr>
          <w:rtl w:val="0"/>
        </w:rPr>
        <w:t xml:space="preserve">ó </w:t>
      </w:r>
      <w:r>
        <w:rPr>
          <w:rtl w:val="0"/>
          <w:lang w:val="es-ES_tradnl"/>
        </w:rPr>
        <w:t>directamente desde la l</w:t>
      </w:r>
      <w:r>
        <w:rPr>
          <w:rtl w:val="0"/>
        </w:rPr>
        <w:t>í</w:t>
      </w:r>
      <w:r>
        <w:rPr>
          <w:rtl w:val="0"/>
          <w:lang w:val="es-ES_tradnl"/>
        </w:rPr>
        <w:t>nea de comandos de MongoDB.</w:t>
      </w:r>
    </w:p>
    <w:p>
      <w:pPr>
        <w:pStyle w:val="Cuerpo"/>
        <w:jc w:val="both"/>
      </w:pPr>
      <w:r>
        <w:tab/>
      </w:r>
    </w:p>
    <w:p>
      <w:pPr>
        <w:pStyle w:val="Cuerpo"/>
        <w:jc w:val="both"/>
      </w:pPr>
      <w:r>
        <w:tab/>
      </w:r>
      <w:r>
        <w:rPr>
          <w:rtl w:val="0"/>
          <w:lang w:val="es-ES_tradnl"/>
        </w:rPr>
        <w:t>Con el objetivo de monitorear el rendimiento y la salud de la base de datos durante el proceso, se abrieron dos terminales adicionales. En estas, se ejecutaron las herramientas de monitoreo mongotop y mongostat. El comando 'mongotop 10' proporcion</w:t>
      </w:r>
      <w:r>
        <w:rPr>
          <w:rtl w:val="0"/>
        </w:rPr>
        <w:t xml:space="preserve">ó </w:t>
      </w:r>
      <w:r>
        <w:rPr>
          <w:rtl w:val="0"/>
          <w:lang w:val="es-ES_tradnl"/>
        </w:rPr>
        <w:t>una vista en tiempo real de las operaciones m</w:t>
      </w:r>
      <w:r>
        <w:rPr>
          <w:rtl w:val="0"/>
        </w:rPr>
        <w:t>á</w:t>
      </w:r>
      <w:r>
        <w:rPr>
          <w:rtl w:val="0"/>
          <w:lang w:val="es-ES_tradnl"/>
        </w:rPr>
        <w:t>s costosas en la base de datos, mientras que 'mongostat --discover' ofreci</w:t>
      </w:r>
      <w:r>
        <w:rPr>
          <w:rtl w:val="0"/>
        </w:rPr>
        <w:t xml:space="preserve">ó </w:t>
      </w:r>
      <w:r>
        <w:rPr>
          <w:rtl w:val="0"/>
          <w:lang w:val="es-ES_tradnl"/>
        </w:rPr>
        <w:t>un resumen general del estado del servidor y las estad</w:t>
      </w:r>
      <w:r>
        <w:rPr>
          <w:rtl w:val="0"/>
        </w:rPr>
        <w:t>í</w:t>
      </w:r>
      <w:r>
        <w:rPr>
          <w:rtl w:val="0"/>
          <w:lang w:val="es-ES_tradnl"/>
        </w:rPr>
        <w:t>sticas de las bases de datos.</w:t>
      </w:r>
    </w:p>
    <w:p>
      <w:pPr>
        <w:pStyle w:val="Cuerpo"/>
        <w:jc w:val="both"/>
      </w:pPr>
    </w:p>
    <w:p>
      <w:pPr>
        <w:pStyle w:val="Cuerpo"/>
        <w:jc w:val="both"/>
      </w:pPr>
    </w:p>
    <w:p>
      <w:pPr>
        <w:pStyle w:val="Cuerpo"/>
        <w:jc w:val="both"/>
      </w:pPr>
    </w:p>
    <w:p>
      <w:pPr>
        <w:pStyle w:val="Cuerpo"/>
        <w:jc w:val="both"/>
      </w:pPr>
    </w:p>
    <w:p>
      <w:pPr>
        <w:pStyle w:val="Cuerpo"/>
        <w:jc w:val="both"/>
      </w:pPr>
    </w:p>
    <w:p>
      <w:pPr>
        <w:pStyle w:val="Cuerpo"/>
        <w:jc w:val="both"/>
      </w:pPr>
    </w:p>
    <w:p>
      <w:pPr>
        <w:pStyle w:val="Cuerpo"/>
        <w:jc w:val="both"/>
      </w:pPr>
    </w:p>
    <w:p>
      <w:pPr>
        <w:pStyle w:val="Cuerpo"/>
        <w:jc w:val="both"/>
      </w:pPr>
    </w:p>
    <w:tbl>
      <w:tblPr>
        <w:tblW w:w="9353"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676"/>
        <w:gridCol w:w="4677"/>
      </w:tblGrid>
      <w:tr>
        <w:tblPrEx>
          <w:shd w:val="clear" w:color="auto" w:fill="bdc0bf"/>
        </w:tblPrEx>
        <w:trPr>
          <w:trHeight w:val="245" w:hRule="atLeast"/>
          <w:tblHeader/>
        </w:trPr>
        <w:tc>
          <w:tcPr>
            <w:tcW w:type="dxa" w:w="9353"/>
            <w:gridSpan w:val="2"/>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Creaci</w:t>
            </w:r>
            <w:r>
              <w:rPr>
                <w:rFonts w:ascii="Helvetica Neue" w:cs="Arial Unicode MS" w:hAnsi="Helvetica Neue" w:eastAsia="Arial Unicode MS" w:hint="default"/>
                <w:rtl w:val="0"/>
              </w:rPr>
              <w:t>ó</w:t>
            </w:r>
            <w:r>
              <w:rPr>
                <w:rFonts w:ascii="Helvetica Neue" w:cs="Arial Unicode MS" w:hAnsi="Helvetica Neue" w:eastAsia="Arial Unicode MS"/>
                <w:rtl w:val="0"/>
              </w:rPr>
              <w:t>n de Base Datos y sus colecciones</w:t>
            </w:r>
          </w:p>
        </w:tc>
      </w:tr>
      <w:tr>
        <w:tblPrEx>
          <w:shd w:val="clear" w:color="auto" w:fill="auto"/>
        </w:tblPrEx>
        <w:trPr>
          <w:trHeight w:val="168" w:hRule="atLeast"/>
        </w:trPr>
        <w:tc>
          <w:tcPr>
            <w:tcW w:type="dxa" w:w="4676"/>
            <w:vMerge w:val="restart"/>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0"/>
              <w:left w:type="dxa" w:w="80"/>
              <w:bottom w:type="dxa" w:w="0"/>
              <w:right w:type="dxa" w:w="80"/>
            </w:tcMar>
            <w:vAlign w:val="top"/>
          </w:tcPr>
          <w:p>
            <w:pPr>
              <w:pStyle w:val="Cuerpo"/>
              <w:jc w:val="both"/>
              <w:rPr>
                <w:sz w:val="20"/>
                <w:szCs w:val="20"/>
              </w:rPr>
            </w:pPr>
            <w:r>
              <w:rPr>
                <w:sz w:val="20"/>
                <w:szCs w:val="20"/>
                <w:rtl w:val="0"/>
                <w:lang w:val="es-ES_tradnl"/>
              </w:rPr>
              <w:t>// Crear la base de datos</w:t>
            </w:r>
          </w:p>
          <w:p>
            <w:pPr>
              <w:pStyle w:val="Cuerpo"/>
              <w:jc w:val="both"/>
              <w:rPr>
                <w:sz w:val="20"/>
                <w:szCs w:val="20"/>
              </w:rPr>
            </w:pPr>
            <w:r>
              <w:rPr>
                <w:sz w:val="20"/>
                <w:szCs w:val="20"/>
                <w:rtl w:val="0"/>
              </w:rPr>
              <w:t xml:space="preserve">use  inspections; </w:t>
            </w:r>
          </w:p>
          <w:p>
            <w:pPr>
              <w:pStyle w:val="Cuerpo"/>
              <w:jc w:val="both"/>
              <w:rPr>
                <w:sz w:val="20"/>
                <w:szCs w:val="20"/>
              </w:rPr>
            </w:pPr>
            <w:r>
              <w:rPr>
                <w:sz w:val="20"/>
                <w:szCs w:val="20"/>
                <w:rtl w:val="0"/>
                <w:lang w:val="es-ES_tradnl"/>
              </w:rPr>
              <w:t xml:space="preserve">// crear colecciones </w:t>
            </w:r>
          </w:p>
          <w:p>
            <w:pPr>
              <w:pStyle w:val="Cuerpo"/>
              <w:jc w:val="both"/>
              <w:rPr>
                <w:sz w:val="20"/>
                <w:szCs w:val="20"/>
              </w:rPr>
            </w:pPr>
            <w:r>
              <w:rPr>
                <w:sz w:val="20"/>
                <w:szCs w:val="20"/>
                <w:rtl w:val="0"/>
                <w:lang w:val="en-US"/>
              </w:rPr>
              <w:t>db.createCollection(</w:t>
            </w:r>
            <w:r>
              <w:rPr>
                <w:sz w:val="20"/>
                <w:szCs w:val="20"/>
                <w:rtl w:val="0"/>
                <w:lang w:val="es-ES_tradnl"/>
              </w:rPr>
              <w:t>´</w:t>
            </w:r>
            <w:r>
              <w:rPr>
                <w:sz w:val="20"/>
                <w:szCs w:val="20"/>
                <w:rtl w:val="0"/>
                <w:lang w:val="es-ES_tradnl"/>
              </w:rPr>
              <w:t>act-grupal-city_inspections</w:t>
            </w:r>
            <w:r>
              <w:rPr>
                <w:sz w:val="20"/>
                <w:szCs w:val="20"/>
                <w:rtl w:val="0"/>
                <w:lang w:val="es-ES_tradnl"/>
              </w:rPr>
              <w:t>´</w:t>
            </w:r>
            <w:r>
              <w:rPr>
                <w:sz w:val="20"/>
                <w:szCs w:val="20"/>
                <w:rtl w:val="0"/>
              </w:rPr>
              <w:t>)</w:t>
            </w:r>
          </w:p>
          <w:p>
            <w:pPr>
              <w:pStyle w:val="Cuerpo"/>
              <w:jc w:val="both"/>
              <w:rPr>
                <w:sz w:val="20"/>
                <w:szCs w:val="20"/>
              </w:rPr>
            </w:pPr>
            <w:r>
              <w:rPr>
                <w:sz w:val="20"/>
                <w:szCs w:val="20"/>
                <w:rtl w:val="0"/>
                <w:lang w:val="es-ES_tradnl"/>
              </w:rPr>
              <w:t>// visualizar lo que se gener</w:t>
            </w:r>
            <w:r>
              <w:rPr>
                <w:sz w:val="20"/>
                <w:szCs w:val="20"/>
                <w:rtl w:val="0"/>
                <w:lang w:val="es-ES_tradnl"/>
              </w:rPr>
              <w:t xml:space="preserve">ó </w:t>
            </w:r>
          </w:p>
          <w:p>
            <w:pPr>
              <w:pStyle w:val="Cuerpo"/>
              <w:jc w:val="both"/>
              <w:rPr>
                <w:sz w:val="20"/>
                <w:szCs w:val="20"/>
              </w:rPr>
            </w:pPr>
            <w:r>
              <w:rPr>
                <w:sz w:val="20"/>
                <w:szCs w:val="20"/>
                <w:rtl w:val="0"/>
                <w:lang w:val="en-US"/>
              </w:rPr>
              <w:t>show collections</w:t>
            </w:r>
            <w:r>
              <w:rPr>
                <w:sz w:val="20"/>
                <w:szCs w:val="20"/>
                <w:rtl w:val="0"/>
                <w:lang w:val="es-ES_tradnl"/>
              </w:rPr>
              <w:t xml:space="preserve"> </w:t>
            </w:r>
          </w:p>
          <w:p>
            <w:pPr>
              <w:pStyle w:val="Cuerpo"/>
              <w:jc w:val="both"/>
              <w:rPr>
                <w:sz w:val="20"/>
                <w:szCs w:val="20"/>
              </w:rPr>
            </w:pPr>
            <w:r>
              <w:rPr>
                <w:sz w:val="20"/>
                <w:szCs w:val="20"/>
                <w:rtl w:val="0"/>
                <w:lang w:val="es-ES_tradnl"/>
              </w:rPr>
              <w:t xml:space="preserve">//Otra forma de ver </w:t>
            </w:r>
          </w:p>
          <w:p>
            <w:pPr>
              <w:pStyle w:val="Cuerpo"/>
              <w:jc w:val="both"/>
              <w:rPr>
                <w:sz w:val="20"/>
                <w:szCs w:val="20"/>
              </w:rPr>
            </w:pPr>
            <w:r>
              <w:rPr>
                <w:sz w:val="20"/>
                <w:szCs w:val="20"/>
                <w:rtl w:val="0"/>
                <w:lang w:val="en-US"/>
              </w:rPr>
              <w:t>db.getCollectionNames()</w:t>
            </w:r>
          </w:p>
          <w:p>
            <w:pPr>
              <w:pStyle w:val="Cuerpo"/>
              <w:jc w:val="both"/>
            </w:pPr>
            <w:r/>
          </w:p>
        </w:tc>
        <w:tc>
          <w:tcPr>
            <w:tcW w:type="dxa" w:w="4676"/>
            <w:vMerge w:val="restart"/>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203449"/>
            <w:tcMar>
              <w:top w:type="dxa" w:w="0"/>
              <w:left w:type="dxa" w:w="80"/>
              <w:bottom w:type="dxa" w:w="0"/>
              <w:right w:type="dxa" w:w="80"/>
            </w:tcMar>
            <w:vAlign w:val="top"/>
          </w:tcPr>
          <w:p>
            <w:pPr>
              <w:spacing w:before="0" w:after="0"/>
              <w:ind w:left="0" w:right="0" w:firstLine="0"/>
              <w:jc w:val="center"/>
            </w:pPr>
            <w:r>
              <w:drawing xmlns:a="http://schemas.openxmlformats.org/drawingml/2006/main">
                <wp:inline distT="0" distB="0" distL="0" distR="0">
                  <wp:extent cx="2969578" cy="435197"/>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Captura de pantalla 2024-12-26 a la(s) 16.07.27.png"/>
                          <pic:cNvPicPr>
                            <a:picLocks noChangeAspect="0"/>
                          </pic:cNvPicPr>
                        </pic:nvPicPr>
                        <pic:blipFill>
                          <a:blip r:embed="rId5">
                            <a:extLst/>
                          </a:blip>
                          <a:srcRect l="0" t="0" r="0" b="0"/>
                          <a:stretch>
                            <a:fillRect/>
                          </a:stretch>
                        </pic:blipFill>
                        <pic:spPr>
                          <a:xfrm>
                            <a:off x="0" y="0"/>
                            <a:ext cx="2969578" cy="435197"/>
                          </a:xfrm>
                          <a:prstGeom prst="rect">
                            <a:avLst/>
                          </a:prstGeom>
                        </pic:spPr>
                      </pic:pic>
                    </a:graphicData>
                  </a:graphic>
                </wp:inline>
              </w:drawing>
            </w:r>
          </w:p>
        </w:tc>
      </w:tr>
      <w:tr>
        <w:tblPrEx>
          <w:shd w:val="clear" w:color="auto" w:fill="auto"/>
        </w:tblPrEx>
        <w:trPr>
          <w:trHeight w:val="160" w:hRule="atLeast"/>
        </w:trPr>
        <w:tc>
          <w:tcPr>
            <w:tcW w:type="dxa" w:w="4676"/>
            <w:vMerge w:val="continue"/>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4676"/>
            <w:vMerge w:val="continue"/>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203449"/>
          </w:tcPr>
          <w:p/>
        </w:tc>
      </w:tr>
      <w:tr>
        <w:tblPrEx>
          <w:shd w:val="clear" w:color="auto" w:fill="auto"/>
        </w:tblPrEx>
        <w:trPr>
          <w:trHeight w:val="160" w:hRule="atLeast"/>
        </w:trPr>
        <w:tc>
          <w:tcPr>
            <w:tcW w:type="dxa" w:w="4676"/>
            <w:vMerge w:val="continue"/>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4676"/>
            <w:vMerge w:val="continue"/>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203449"/>
          </w:tcPr>
          <w:p/>
        </w:tc>
      </w:tr>
      <w:tr>
        <w:tblPrEx>
          <w:shd w:val="clear" w:color="auto" w:fill="auto"/>
        </w:tblPrEx>
        <w:trPr>
          <w:trHeight w:val="3290" w:hRule="atLeast"/>
        </w:trPr>
        <w:tc>
          <w:tcPr>
            <w:tcW w:type="dxa" w:w="4676"/>
            <w:vMerge w:val="continue"/>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4676"/>
            <w:vMerge w:val="continue"/>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203449"/>
          </w:tcPr>
          <w:p/>
        </w:tc>
      </w:tr>
    </w:tbl>
    <w:p>
      <w:pPr>
        <w:pStyle w:val="Cuerpo"/>
        <w:jc w:val="both"/>
      </w:pPr>
    </w:p>
    <w:tbl>
      <w:tblPr>
        <w:tblW w:w="9353"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676"/>
        <w:gridCol w:w="4677"/>
      </w:tblGrid>
      <w:tr>
        <w:tblPrEx>
          <w:shd w:val="clear" w:color="auto" w:fill="bdc0bf"/>
        </w:tblPrEx>
        <w:trPr>
          <w:trHeight w:val="295" w:hRule="atLeast"/>
          <w:tblHeader/>
        </w:trPr>
        <w:tc>
          <w:tcPr>
            <w:tcW w:type="dxa" w:w="9353"/>
            <w:gridSpan w:val="2"/>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Creaci</w:t>
            </w:r>
            <w:r>
              <w:rPr>
                <w:rFonts w:ascii="Helvetica Neue" w:cs="Arial Unicode MS" w:hAnsi="Helvetica Neue" w:eastAsia="Arial Unicode MS" w:hint="default"/>
                <w:rtl w:val="0"/>
              </w:rPr>
              <w:t>ó</w:t>
            </w:r>
            <w:r>
              <w:rPr>
                <w:rFonts w:ascii="Helvetica Neue" w:cs="Arial Unicode MS" w:hAnsi="Helvetica Neue" w:eastAsia="Arial Unicode MS"/>
                <w:rtl w:val="0"/>
              </w:rPr>
              <w:t>n de Base Datos y sus colecciones</w:t>
            </w:r>
          </w:p>
        </w:tc>
      </w:tr>
      <w:tr>
        <w:tblPrEx>
          <w:shd w:val="clear" w:color="auto" w:fill="auto"/>
        </w:tblPrEx>
        <w:trPr>
          <w:trHeight w:val="455" w:hRule="atLeast"/>
        </w:trPr>
        <w:tc>
          <w:tcPr>
            <w:tcW w:type="dxa" w:w="4676"/>
            <w:vMerge w:val="restart"/>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0"/>
              <w:left w:type="dxa" w:w="80"/>
              <w:bottom w:type="dxa" w:w="0"/>
              <w:right w:type="dxa" w:w="80"/>
            </w:tcMar>
            <w:vAlign w:val="top"/>
          </w:tcPr>
          <w:p>
            <w:pPr>
              <w:pStyle w:val="Cuerpo"/>
              <w:jc w:val="both"/>
              <w:rPr>
                <w:sz w:val="20"/>
                <w:szCs w:val="20"/>
              </w:rPr>
            </w:pPr>
            <w:r>
              <w:rPr>
                <w:sz w:val="20"/>
                <w:szCs w:val="20"/>
                <w:rtl w:val="0"/>
                <w:lang w:val="es-ES_tradnl"/>
              </w:rPr>
              <w:t>// Crear la base de datos</w:t>
            </w:r>
          </w:p>
          <w:p>
            <w:pPr>
              <w:pStyle w:val="Cuerpo"/>
              <w:jc w:val="both"/>
              <w:rPr>
                <w:sz w:val="20"/>
                <w:szCs w:val="20"/>
              </w:rPr>
            </w:pPr>
            <w:r>
              <w:rPr>
                <w:sz w:val="20"/>
                <w:szCs w:val="20"/>
                <w:rtl w:val="0"/>
              </w:rPr>
              <w:t xml:space="preserve">use  </w:t>
            </w:r>
            <w:r>
              <w:rPr>
                <w:sz w:val="20"/>
                <w:szCs w:val="20"/>
                <w:rtl w:val="0"/>
                <w:lang w:val="es-ES_tradnl"/>
              </w:rPr>
              <w:t>countries</w:t>
            </w:r>
            <w:r>
              <w:rPr>
                <w:sz w:val="20"/>
                <w:szCs w:val="20"/>
                <w:rtl w:val="0"/>
              </w:rPr>
              <w:t xml:space="preserve">; </w:t>
            </w:r>
          </w:p>
          <w:p>
            <w:pPr>
              <w:pStyle w:val="Cuerpo"/>
              <w:jc w:val="both"/>
              <w:rPr>
                <w:sz w:val="20"/>
                <w:szCs w:val="20"/>
              </w:rPr>
            </w:pPr>
            <w:r>
              <w:rPr>
                <w:sz w:val="20"/>
                <w:szCs w:val="20"/>
                <w:rtl w:val="0"/>
                <w:lang w:val="es-ES_tradnl"/>
              </w:rPr>
              <w:t xml:space="preserve">// crear colecciones </w:t>
            </w:r>
          </w:p>
          <w:p>
            <w:pPr>
              <w:pStyle w:val="Cuerpo"/>
              <w:jc w:val="both"/>
              <w:rPr>
                <w:sz w:val="20"/>
                <w:szCs w:val="20"/>
              </w:rPr>
            </w:pPr>
            <w:r>
              <w:rPr>
                <w:sz w:val="20"/>
                <w:szCs w:val="20"/>
                <w:rtl w:val="0"/>
                <w:lang w:val="en-US"/>
              </w:rPr>
              <w:t>db.createCollection(</w:t>
            </w:r>
            <w:r>
              <w:rPr>
                <w:sz w:val="20"/>
                <w:szCs w:val="20"/>
                <w:rtl w:val="0"/>
                <w:lang w:val="es-ES_tradnl"/>
              </w:rPr>
              <w:t>´</w:t>
            </w:r>
            <w:r>
              <w:rPr>
                <w:sz w:val="20"/>
                <w:szCs w:val="20"/>
                <w:rtl w:val="0"/>
                <w:lang w:val="es-ES_tradnl"/>
              </w:rPr>
              <w:t>act-grupal-countries-big</w:t>
            </w:r>
            <w:r>
              <w:rPr>
                <w:sz w:val="20"/>
                <w:szCs w:val="20"/>
                <w:rtl w:val="0"/>
                <w:lang w:val="es-ES_tradnl"/>
              </w:rPr>
              <w:t>´</w:t>
            </w:r>
            <w:r>
              <w:rPr>
                <w:sz w:val="20"/>
                <w:szCs w:val="20"/>
                <w:rtl w:val="0"/>
              </w:rPr>
              <w:t>)</w:t>
            </w:r>
          </w:p>
          <w:p>
            <w:pPr>
              <w:pStyle w:val="Cuerpo"/>
              <w:jc w:val="both"/>
              <w:rPr>
                <w:sz w:val="20"/>
                <w:szCs w:val="20"/>
              </w:rPr>
            </w:pPr>
            <w:r>
              <w:rPr>
                <w:sz w:val="20"/>
                <w:szCs w:val="20"/>
                <w:rtl w:val="0"/>
                <w:lang w:val="en-US"/>
              </w:rPr>
              <w:t>db.createCollection(</w:t>
            </w:r>
            <w:r>
              <w:rPr>
                <w:sz w:val="20"/>
                <w:szCs w:val="20"/>
                <w:rtl w:val="0"/>
                <w:lang w:val="es-ES_tradnl"/>
              </w:rPr>
              <w:t>´</w:t>
            </w:r>
            <w:r>
              <w:rPr>
                <w:sz w:val="20"/>
                <w:szCs w:val="20"/>
                <w:rtl w:val="0"/>
                <w:lang w:val="es-ES_tradnl"/>
              </w:rPr>
              <w:t>act-grupal-countries-small</w:t>
            </w:r>
            <w:r>
              <w:rPr>
                <w:sz w:val="20"/>
                <w:szCs w:val="20"/>
                <w:rtl w:val="0"/>
                <w:lang w:val="es-ES_tradnl"/>
              </w:rPr>
              <w:t>´</w:t>
            </w:r>
            <w:r>
              <w:rPr>
                <w:sz w:val="20"/>
                <w:szCs w:val="20"/>
                <w:rtl w:val="0"/>
              </w:rPr>
              <w:t>)</w:t>
            </w:r>
          </w:p>
          <w:p>
            <w:pPr>
              <w:pStyle w:val="Cuerpo"/>
              <w:jc w:val="both"/>
              <w:rPr>
                <w:sz w:val="20"/>
                <w:szCs w:val="20"/>
              </w:rPr>
            </w:pPr>
            <w:r>
              <w:rPr>
                <w:sz w:val="20"/>
                <w:szCs w:val="20"/>
                <w:rtl w:val="0"/>
                <w:lang w:val="es-ES_tradnl"/>
              </w:rPr>
              <w:t>// visualizar lo que se gener</w:t>
            </w:r>
            <w:r>
              <w:rPr>
                <w:sz w:val="20"/>
                <w:szCs w:val="20"/>
                <w:rtl w:val="0"/>
                <w:lang w:val="es-ES_tradnl"/>
              </w:rPr>
              <w:t xml:space="preserve">ó </w:t>
            </w:r>
          </w:p>
          <w:p>
            <w:pPr>
              <w:pStyle w:val="Cuerpo"/>
              <w:jc w:val="both"/>
              <w:rPr>
                <w:sz w:val="20"/>
                <w:szCs w:val="20"/>
              </w:rPr>
            </w:pPr>
            <w:r>
              <w:rPr>
                <w:sz w:val="20"/>
                <w:szCs w:val="20"/>
                <w:rtl w:val="0"/>
                <w:lang w:val="en-US"/>
              </w:rPr>
              <w:t>show collections</w:t>
            </w:r>
            <w:r>
              <w:rPr>
                <w:sz w:val="20"/>
                <w:szCs w:val="20"/>
                <w:rtl w:val="0"/>
                <w:lang w:val="es-ES_tradnl"/>
              </w:rPr>
              <w:t xml:space="preserve"> </w:t>
            </w:r>
          </w:p>
          <w:p>
            <w:pPr>
              <w:pStyle w:val="Cuerpo"/>
              <w:jc w:val="both"/>
              <w:rPr>
                <w:sz w:val="20"/>
                <w:szCs w:val="20"/>
              </w:rPr>
            </w:pPr>
            <w:r>
              <w:rPr>
                <w:sz w:val="20"/>
                <w:szCs w:val="20"/>
                <w:rtl w:val="0"/>
                <w:lang w:val="es-ES_tradnl"/>
              </w:rPr>
              <w:t xml:space="preserve">//Otra forma de ver </w:t>
            </w:r>
          </w:p>
          <w:p>
            <w:pPr>
              <w:pStyle w:val="Cuerpo"/>
              <w:jc w:val="both"/>
              <w:rPr>
                <w:sz w:val="20"/>
                <w:szCs w:val="20"/>
              </w:rPr>
            </w:pPr>
            <w:r>
              <w:rPr>
                <w:sz w:val="20"/>
                <w:szCs w:val="20"/>
                <w:rtl w:val="0"/>
                <w:lang w:val="en-US"/>
              </w:rPr>
              <w:t>db.getCollectionNames()</w:t>
            </w:r>
          </w:p>
          <w:p>
            <w:pPr>
              <w:pStyle w:val="Cuerpo"/>
              <w:jc w:val="both"/>
            </w:pPr>
            <w:r/>
          </w:p>
        </w:tc>
        <w:tc>
          <w:tcPr>
            <w:tcW w:type="dxa" w:w="4676"/>
            <w:vMerge w:val="restart"/>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1d3246"/>
            <w:tcMar>
              <w:top w:type="dxa" w:w="0"/>
              <w:left w:type="dxa" w:w="80"/>
              <w:bottom w:type="dxa" w:w="0"/>
              <w:right w:type="dxa" w:w="80"/>
            </w:tcMar>
            <w:vAlign w:val="top"/>
          </w:tcPr>
          <w:p>
            <w:pPr>
              <w:spacing w:before="0" w:after="0"/>
              <w:ind w:left="0" w:right="0" w:firstLine="0"/>
              <w:jc w:val="center"/>
            </w:pPr>
            <w:r>
              <w:drawing xmlns:a="http://schemas.openxmlformats.org/drawingml/2006/main">
                <wp:inline distT="0" distB="0" distL="0" distR="0">
                  <wp:extent cx="2969578" cy="1038314"/>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aptura de pantalla 2024-12-26 a la(s) 16.11.32.png"/>
                          <pic:cNvPicPr>
                            <a:picLocks noChangeAspect="0"/>
                          </pic:cNvPicPr>
                        </pic:nvPicPr>
                        <pic:blipFill>
                          <a:blip r:embed="rId6">
                            <a:extLst/>
                          </a:blip>
                          <a:srcRect l="0" t="0" r="0" b="0"/>
                          <a:stretch>
                            <a:fillRect/>
                          </a:stretch>
                        </pic:blipFill>
                        <pic:spPr>
                          <a:xfrm>
                            <a:off x="0" y="0"/>
                            <a:ext cx="2969578" cy="1038314"/>
                          </a:xfrm>
                          <a:prstGeom prst="rect">
                            <a:avLst/>
                          </a:prstGeom>
                        </pic:spPr>
                      </pic:pic>
                    </a:graphicData>
                  </a:graphic>
                </wp:inline>
              </w:drawing>
            </w:r>
          </w:p>
        </w:tc>
      </w:tr>
      <w:tr>
        <w:tblPrEx>
          <w:shd w:val="clear" w:color="auto" w:fill="auto"/>
        </w:tblPrEx>
        <w:trPr>
          <w:trHeight w:val="455" w:hRule="atLeast"/>
        </w:trPr>
        <w:tc>
          <w:tcPr>
            <w:tcW w:type="dxa" w:w="4676"/>
            <w:vMerge w:val="continue"/>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4676"/>
            <w:vMerge w:val="continue"/>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1d3246"/>
          </w:tcPr>
          <w:p/>
        </w:tc>
      </w:tr>
      <w:tr>
        <w:tblPrEx>
          <w:shd w:val="clear" w:color="auto" w:fill="auto"/>
        </w:tblPrEx>
        <w:trPr>
          <w:trHeight w:val="455" w:hRule="atLeast"/>
        </w:trPr>
        <w:tc>
          <w:tcPr>
            <w:tcW w:type="dxa" w:w="4676"/>
            <w:vMerge w:val="continue"/>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4676"/>
            <w:vMerge w:val="continue"/>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1d3246"/>
          </w:tcPr>
          <w:p/>
        </w:tc>
      </w:tr>
      <w:tr>
        <w:tblPrEx>
          <w:shd w:val="clear" w:color="auto" w:fill="auto"/>
        </w:tblPrEx>
        <w:trPr>
          <w:trHeight w:val="2782" w:hRule="atLeast"/>
        </w:trPr>
        <w:tc>
          <w:tcPr>
            <w:tcW w:type="dxa" w:w="4676"/>
            <w:vMerge w:val="continue"/>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4676"/>
            <w:vMerge w:val="continue"/>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1d3246"/>
          </w:tcPr>
          <w:p/>
        </w:tc>
      </w:tr>
    </w:tbl>
    <w:p>
      <w:pPr>
        <w:pStyle w:val="Cuerpo"/>
        <w:jc w:val="both"/>
      </w:pPr>
    </w:p>
    <w:p>
      <w:pPr>
        <w:pStyle w:val="Cuerpo"/>
        <w:jc w:val="both"/>
      </w:pPr>
    </w:p>
    <w:p>
      <w:pPr>
        <w:pStyle w:val="Subtítulo"/>
        <w:bidi w:val="0"/>
      </w:pPr>
      <w:bookmarkStart w:name="_Toc2" w:id="3"/>
      <w:r>
        <w:rPr>
          <w:rFonts w:cs="Arial Unicode MS" w:eastAsia="Arial Unicode MS"/>
          <w:rtl w:val="0"/>
          <w:lang w:val="es-ES_tradnl"/>
        </w:rPr>
        <w:t>Importar la base de datos</w:t>
      </w:r>
      <w:bookmarkEnd w:id="3"/>
    </w:p>
    <w:p>
      <w:pPr>
        <w:pStyle w:val="Cuerpo"/>
        <w:jc w:val="both"/>
      </w:pPr>
    </w:p>
    <w:p>
      <w:pPr>
        <w:pStyle w:val="Cuerpo"/>
        <w:jc w:val="both"/>
      </w:pPr>
      <w:r>
        <w:rPr>
          <w:rtl w:val="0"/>
        </w:rPr>
        <w:tab/>
        <w:t>Ahora para monitoreo de la carga de los datos la actividad n</w:t>
      </w:r>
      <w:r>
        <w:rPr>
          <w:rtl w:val="0"/>
          <w:lang w:val="es-ES_tradnl"/>
        </w:rPr>
        <w:t>ú</w:t>
      </w:r>
      <w:r>
        <w:rPr>
          <w:rtl w:val="0"/>
          <w:lang w:val="es-ES_tradnl"/>
        </w:rPr>
        <w:t>mero dos, nos proporciono  los ficheros que contiene los datos json para las colecciones creadas se procedi</w:t>
      </w:r>
      <w:r>
        <w:rPr>
          <w:rtl w:val="0"/>
          <w:lang w:val="es-ES_tradnl"/>
        </w:rPr>
        <w:t xml:space="preserve">ó </w:t>
      </w:r>
      <w:r>
        <w:rPr>
          <w:rtl w:val="0"/>
          <w:lang w:val="es-ES_tradnl"/>
        </w:rPr>
        <w:t xml:space="preserve">a cargar, validar y analizar los resultados que arroja las terminales de monitoreo, </w:t>
      </w:r>
      <w:r>
        <w:rPr>
          <w:rtl w:val="0"/>
          <w:lang w:val="es-ES_tradnl"/>
        </w:rPr>
        <w:t>Para esta tarea de importaci</w:t>
      </w:r>
      <w:r>
        <w:rPr>
          <w:rtl w:val="0"/>
          <w:lang w:val="es-ES_tradnl"/>
        </w:rPr>
        <w:t>ó</w:t>
      </w:r>
      <w:r>
        <w:rPr>
          <w:rtl w:val="0"/>
          <w:lang w:val="es-ES_tradnl"/>
        </w:rPr>
        <w:t>n de datos, se aprovech</w:t>
      </w:r>
      <w:r>
        <w:rPr>
          <w:rtl w:val="0"/>
        </w:rPr>
        <w:t xml:space="preserve">ó </w:t>
      </w:r>
      <w:r>
        <w:rPr>
          <w:rtl w:val="0"/>
          <w:lang w:val="es-ES_tradnl"/>
        </w:rPr>
        <w:t>la rapidez y facilidad que ofrece Compass, una excelente herramienta de administraci</w:t>
      </w:r>
      <w:r>
        <w:rPr>
          <w:rtl w:val="0"/>
          <w:lang w:val="es-ES_tradnl"/>
        </w:rPr>
        <w:t>ó</w:t>
      </w:r>
      <w:r>
        <w:rPr>
          <w:rtl w:val="0"/>
          <w:lang w:val="es-ES_tradnl"/>
        </w:rPr>
        <w:t>n de bases de datos MongoDB. Previamente, se configur</w:t>
      </w:r>
      <w:r>
        <w:rPr>
          <w:rtl w:val="0"/>
        </w:rPr>
        <w:t xml:space="preserve">ó </w:t>
      </w:r>
      <w:r>
        <w:rPr>
          <w:rtl w:val="0"/>
          <w:lang w:val="es-ES_tradnl"/>
        </w:rPr>
        <w:t>Compass para utilizar la base de datos instalada localmente</w:t>
      </w:r>
      <w:r>
        <w:rPr>
          <w:rtl w:val="0"/>
          <w:lang w:val="es-ES_tradnl"/>
        </w:rPr>
        <w:t xml:space="preserve"> </w:t>
      </w:r>
    </w:p>
    <w:tbl>
      <w:tblPr>
        <w:tblW w:w="9353"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676"/>
        <w:gridCol w:w="4677"/>
      </w:tblGrid>
      <w:tr>
        <w:tblPrEx>
          <w:shd w:val="clear" w:color="auto" w:fill="bdc0bf"/>
        </w:tblPrEx>
        <w:trPr>
          <w:trHeight w:val="245" w:hRule="atLeast"/>
          <w:tblHeader/>
        </w:trPr>
        <w:tc>
          <w:tcPr>
            <w:tcW w:type="dxa" w:w="9353"/>
            <w:gridSpan w:val="2"/>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 xml:space="preserve">Importar datos </w:t>
            </w:r>
          </w:p>
        </w:tc>
      </w:tr>
      <w:tr>
        <w:tblPrEx>
          <w:shd w:val="clear" w:color="auto" w:fill="auto"/>
        </w:tblPrEx>
        <w:trPr>
          <w:trHeight w:val="8" w:hRule="atLeast"/>
        </w:trPr>
        <w:tc>
          <w:tcPr>
            <w:tcW w:type="dxa" w:w="4676"/>
            <w:vMerge w:val="restart"/>
            <w:tcBorders>
              <w:top w:val="single" w:color="000000" w:sz="6" w:space="0" w:shadow="0" w:frame="0"/>
              <w:left w:val="single" w:color="000000" w:sz="2" w:space="0" w:shadow="0" w:frame="0"/>
              <w:bottom w:val="single" w:color="000000" w:sz="2" w:space="0" w:shadow="0" w:frame="0"/>
              <w:right w:val="single" w:color="fefffe" w:sz="6" w:space="0" w:shadow="0" w:frame="0"/>
            </w:tcBorders>
            <w:shd w:val="clear" w:color="auto" w:fill="dcdcdc"/>
            <w:tcMar>
              <w:top w:type="dxa" w:w="80"/>
              <w:left w:type="dxa" w:w="80"/>
              <w:bottom w:type="dxa" w:w="80"/>
              <w:right w:type="dxa" w:w="80"/>
            </w:tcMar>
            <w:vAlign w:val="top"/>
          </w:tcPr>
          <w:p>
            <w:pPr>
              <w:pStyle w:val="Cuerpo"/>
              <w:jc w:val="both"/>
            </w:pPr>
            <w:r>
              <w:rPr>
                <w:sz w:val="20"/>
                <w:szCs w:val="20"/>
                <w:rtl w:val="0"/>
                <w:lang w:val="es-ES_tradnl"/>
              </w:rPr>
              <w:t>Se import</w:t>
            </w:r>
            <w:r>
              <w:rPr>
                <w:sz w:val="20"/>
                <w:szCs w:val="20"/>
                <w:rtl w:val="0"/>
                <w:lang w:val="es-ES_tradnl"/>
              </w:rPr>
              <w:t xml:space="preserve">ó </w:t>
            </w:r>
            <w:r>
              <w:rPr>
                <w:sz w:val="20"/>
                <w:szCs w:val="20"/>
                <w:rtl w:val="0"/>
                <w:lang w:val="es-ES_tradnl"/>
              </w:rPr>
              <w:t xml:space="preserve">los datos en la BD llamada </w:t>
            </w:r>
            <w:r>
              <w:rPr>
                <w:rStyle w:val="Ninguno"/>
                <w:b w:val="1"/>
                <w:bCs w:val="1"/>
                <w:sz w:val="20"/>
                <w:szCs w:val="20"/>
                <w:rtl w:val="0"/>
                <w:lang w:val="es-ES_tradnl"/>
              </w:rPr>
              <w:t>inpections</w:t>
            </w:r>
            <w:r>
              <w:rPr>
                <w:sz w:val="20"/>
                <w:szCs w:val="20"/>
                <w:rtl w:val="0"/>
                <w:lang w:val="es-ES_tradnl"/>
              </w:rPr>
              <w:t>, validando que en efecto est</w:t>
            </w:r>
            <w:r>
              <w:rPr>
                <w:sz w:val="20"/>
                <w:szCs w:val="20"/>
                <w:rtl w:val="0"/>
                <w:lang w:val="es-ES_tradnl"/>
              </w:rPr>
              <w:t xml:space="preserve">é </w:t>
            </w:r>
            <w:r>
              <w:rPr>
                <w:sz w:val="20"/>
                <w:szCs w:val="20"/>
                <w:rtl w:val="0"/>
                <w:lang w:val="es-ES_tradnl"/>
              </w:rPr>
              <w:t xml:space="preserve">el total de datos </w:t>
            </w:r>
            <w:r>
              <w:rPr>
                <w:sz w:val="20"/>
                <w:szCs w:val="20"/>
                <w:rtl w:val="0"/>
                <w:lang w:val="en-US"/>
              </w:rPr>
              <w:t>81047</w:t>
            </w:r>
            <w:r>
              <w:rPr>
                <w:sz w:val="20"/>
                <w:szCs w:val="20"/>
                <w:rtl w:val="0"/>
                <w:lang w:val="es-ES_tradnl"/>
              </w:rPr>
              <w:t xml:space="preserve">. </w:t>
            </w:r>
          </w:p>
        </w:tc>
        <w:tc>
          <w:tcPr>
            <w:tcW w:type="dxa" w:w="4676"/>
            <w:vMerge w:val="restart"/>
            <w:tcBorders>
              <w:top w:val="single" w:color="fefffe" w:sz="6" w:space="0" w:shadow="0" w:frame="0"/>
              <w:left w:val="single" w:color="fefffe" w:sz="6" w:space="0" w:shadow="0" w:frame="0"/>
              <w:bottom w:val="single" w:color="fefffe" w:sz="2" w:space="0" w:shadow="0" w:frame="0"/>
              <w:right w:val="single" w:color="fefffe" w:sz="2" w:space="0" w:shadow="0" w:frame="0"/>
            </w:tcBorders>
            <w:shd w:val="clear" w:color="auto" w:fill="fefffe"/>
            <w:tcMar>
              <w:top w:type="dxa" w:w="80"/>
              <w:left w:type="dxa" w:w="80"/>
              <w:bottom w:type="dxa" w:w="80"/>
              <w:right w:type="dxa" w:w="80"/>
            </w:tcMar>
            <w:vAlign w:val="top"/>
          </w:tcPr>
          <w:p>
            <w:pPr>
              <w:pStyle w:val="Estilo de tabla 2"/>
              <w:bidi w:val="0"/>
            </w:pPr>
            <w:r>
              <w:drawing xmlns:a="http://schemas.openxmlformats.org/drawingml/2006/main">
                <wp:inline distT="0" distB="0" distL="0" distR="0">
                  <wp:extent cx="2860866" cy="1538921"/>
                  <wp:effectExtent l="0" t="0" r="0" b="0"/>
                  <wp:docPr id="1073741828" name="officeArt object" descr="Captura de pantalla 2024-12-26 a la(s) 16.21.30.png"/>
                  <wp:cNvGraphicFramePr/>
                  <a:graphic xmlns:a="http://schemas.openxmlformats.org/drawingml/2006/main">
                    <a:graphicData uri="http://schemas.openxmlformats.org/drawingml/2006/picture">
                      <pic:pic xmlns:pic="http://schemas.openxmlformats.org/drawingml/2006/picture">
                        <pic:nvPicPr>
                          <pic:cNvPr id="1073741828" name="Captura de pantalla 2024-12-26 a la(s) 16.21.30.png" descr="Captura de pantalla 2024-12-26 a la(s) 16.21.30.png"/>
                          <pic:cNvPicPr>
                            <a:picLocks noChangeAspect="1"/>
                          </pic:cNvPicPr>
                        </pic:nvPicPr>
                        <pic:blipFill>
                          <a:blip r:embed="rId7">
                            <a:extLst/>
                          </a:blip>
                          <a:stretch>
                            <a:fillRect/>
                          </a:stretch>
                        </pic:blipFill>
                        <pic:spPr>
                          <a:xfrm>
                            <a:off x="0" y="0"/>
                            <a:ext cx="2860866" cy="1538921"/>
                          </a:xfrm>
                          <a:prstGeom prst="rect">
                            <a:avLst/>
                          </a:prstGeom>
                          <a:ln w="12700" cap="flat">
                            <a:noFill/>
                            <a:miter lim="400000"/>
                          </a:ln>
                          <a:effectLst/>
                        </pic:spPr>
                      </pic:pic>
                    </a:graphicData>
                  </a:graphic>
                </wp:inline>
              </w:drawing>
            </w:r>
          </w:p>
          <w:p>
            <w:pPr>
              <w:pStyle w:val="Estilo de tabla 2"/>
              <w:bidi w:val="0"/>
            </w:pPr>
            <w:r>
              <w:drawing xmlns:a="http://schemas.openxmlformats.org/drawingml/2006/main">
                <wp:inline distT="0" distB="0" distL="0" distR="0">
                  <wp:extent cx="2860866" cy="1553503"/>
                  <wp:effectExtent l="0" t="0" r="0" b="0"/>
                  <wp:docPr id="1073741829" name="officeArt object" descr="Captura de pantalla 2024-12-26 a la(s) 16.22.01.png"/>
                  <wp:cNvGraphicFramePr/>
                  <a:graphic xmlns:a="http://schemas.openxmlformats.org/drawingml/2006/main">
                    <a:graphicData uri="http://schemas.openxmlformats.org/drawingml/2006/picture">
                      <pic:pic xmlns:pic="http://schemas.openxmlformats.org/drawingml/2006/picture">
                        <pic:nvPicPr>
                          <pic:cNvPr id="1073741829" name="Captura de pantalla 2024-12-26 a la(s) 16.22.01.png" descr="Captura de pantalla 2024-12-26 a la(s) 16.22.01.png"/>
                          <pic:cNvPicPr>
                            <a:picLocks noChangeAspect="1"/>
                          </pic:cNvPicPr>
                        </pic:nvPicPr>
                        <pic:blipFill>
                          <a:blip r:embed="rId8">
                            <a:extLst/>
                          </a:blip>
                          <a:stretch>
                            <a:fillRect/>
                          </a:stretch>
                        </pic:blipFill>
                        <pic:spPr>
                          <a:xfrm>
                            <a:off x="0" y="0"/>
                            <a:ext cx="2860866" cy="1553503"/>
                          </a:xfrm>
                          <a:prstGeom prst="rect">
                            <a:avLst/>
                          </a:prstGeom>
                          <a:ln w="12700" cap="flat">
                            <a:noFill/>
                            <a:miter lim="400000"/>
                          </a:ln>
                          <a:effectLst/>
                        </pic:spPr>
                      </pic:pic>
                    </a:graphicData>
                  </a:graphic>
                </wp:inline>
              </w:drawing>
            </w:r>
          </w:p>
          <w:p>
            <w:pPr>
              <w:pStyle w:val="Estilo de tabla 2"/>
              <w:bidi w:val="0"/>
            </w:pPr>
          </w:p>
          <w:p>
            <w:pPr>
              <w:pStyle w:val="Estilo de tabla 2"/>
              <w:bidi w:val="0"/>
            </w:pPr>
          </w:p>
          <w:p>
            <w:pPr>
              <w:pStyle w:val="Estilo de tabla 2"/>
              <w:bidi w:val="0"/>
            </w:pPr>
          </w:p>
          <w:p>
            <w:pPr>
              <w:pStyle w:val="Estilo de tabla 2"/>
              <w:bidi w:val="0"/>
            </w:pPr>
          </w:p>
          <w:p>
            <w:pPr>
              <w:pStyle w:val="Estilo de tabla 2"/>
              <w:bidi w:val="0"/>
            </w:pPr>
          </w:p>
          <w:p>
            <w:pPr>
              <w:pStyle w:val="Estilo de tabla 2"/>
              <w:bidi w:val="0"/>
            </w:pPr>
          </w:p>
          <w:p>
            <w:pPr>
              <w:pStyle w:val="Estilo de tabla 2"/>
              <w:bidi w:val="0"/>
            </w:pPr>
          </w:p>
          <w:p>
            <w:pPr>
              <w:pStyle w:val="Estilo de tabla 2"/>
              <w:bidi w:val="0"/>
            </w:pPr>
            <w:r/>
          </w:p>
        </w:tc>
      </w:tr>
      <w:tr>
        <w:tblPrEx>
          <w:shd w:val="clear" w:color="auto" w:fill="auto"/>
        </w:tblPrEx>
        <w:trPr>
          <w:trHeight w:val="160" w:hRule="atLeast"/>
        </w:trPr>
        <w:tc>
          <w:tcPr>
            <w:tcW w:type="dxa" w:w="4676"/>
            <w:vMerge w:val="continue"/>
            <w:tcBorders>
              <w:top w:val="single" w:color="000000" w:sz="6" w:space="0" w:shadow="0" w:frame="0"/>
              <w:left w:val="single" w:color="000000" w:sz="2" w:space="0" w:shadow="0" w:frame="0"/>
              <w:bottom w:val="single" w:color="000000" w:sz="2" w:space="0" w:shadow="0" w:frame="0"/>
              <w:right w:val="single" w:color="fefffe" w:sz="6" w:space="0" w:shadow="0" w:frame="0"/>
            </w:tcBorders>
            <w:shd w:val="clear" w:color="auto" w:fill="dcdcdc"/>
          </w:tcPr>
          <w:p/>
        </w:tc>
        <w:tc>
          <w:tcPr>
            <w:tcW w:type="dxa" w:w="4676"/>
            <w:vMerge w:val="continue"/>
            <w:tcBorders>
              <w:top w:val="single" w:color="fefffe" w:sz="6" w:space="0" w:shadow="0" w:frame="0"/>
              <w:left w:val="single" w:color="fefffe" w:sz="6" w:space="0" w:shadow="0" w:frame="0"/>
              <w:bottom w:val="single" w:color="fefffe" w:sz="2" w:space="0" w:shadow="0" w:frame="0"/>
              <w:right w:val="single" w:color="fefffe" w:sz="2" w:space="0" w:shadow="0" w:frame="0"/>
            </w:tcBorders>
            <w:shd w:val="clear" w:color="auto" w:fill="fefffe"/>
          </w:tcPr>
          <w:p/>
        </w:tc>
      </w:tr>
      <w:tr>
        <w:tblPrEx>
          <w:shd w:val="clear" w:color="auto" w:fill="auto"/>
        </w:tblPrEx>
        <w:trPr>
          <w:trHeight w:val="160" w:hRule="atLeast"/>
        </w:trPr>
        <w:tc>
          <w:tcPr>
            <w:tcW w:type="dxa" w:w="4676"/>
            <w:vMerge w:val="continue"/>
            <w:tcBorders>
              <w:top w:val="single" w:color="000000" w:sz="6" w:space="0" w:shadow="0" w:frame="0"/>
              <w:left w:val="single" w:color="000000" w:sz="2" w:space="0" w:shadow="0" w:frame="0"/>
              <w:bottom w:val="single" w:color="000000" w:sz="2" w:space="0" w:shadow="0" w:frame="0"/>
              <w:right w:val="single" w:color="fefffe" w:sz="6" w:space="0" w:shadow="0" w:frame="0"/>
            </w:tcBorders>
            <w:shd w:val="clear" w:color="auto" w:fill="dcdcdc"/>
          </w:tcPr>
          <w:p/>
        </w:tc>
        <w:tc>
          <w:tcPr>
            <w:tcW w:type="dxa" w:w="4676"/>
            <w:vMerge w:val="continue"/>
            <w:tcBorders>
              <w:top w:val="single" w:color="fefffe" w:sz="6" w:space="0" w:shadow="0" w:frame="0"/>
              <w:left w:val="single" w:color="fefffe" w:sz="6" w:space="0" w:shadow="0" w:frame="0"/>
              <w:bottom w:val="single" w:color="fefffe" w:sz="2" w:space="0" w:shadow="0" w:frame="0"/>
              <w:right w:val="single" w:color="fefffe" w:sz="2" w:space="0" w:shadow="0" w:frame="0"/>
            </w:tcBorders>
            <w:shd w:val="clear" w:color="auto" w:fill="fefffe"/>
          </w:tcPr>
          <w:p/>
        </w:tc>
      </w:tr>
      <w:tr>
        <w:tblPrEx>
          <w:shd w:val="clear" w:color="auto" w:fill="auto"/>
        </w:tblPrEx>
        <w:trPr>
          <w:trHeight w:val="6797" w:hRule="atLeast"/>
        </w:trPr>
        <w:tc>
          <w:tcPr>
            <w:tcW w:type="dxa" w:w="4676"/>
            <w:vMerge w:val="continue"/>
            <w:tcBorders>
              <w:top w:val="single" w:color="000000" w:sz="6" w:space="0" w:shadow="0" w:frame="0"/>
              <w:left w:val="single" w:color="000000" w:sz="2" w:space="0" w:shadow="0" w:frame="0"/>
              <w:bottom w:val="single" w:color="000000" w:sz="2" w:space="0" w:shadow="0" w:frame="0"/>
              <w:right w:val="single" w:color="fefffe" w:sz="6" w:space="0" w:shadow="0" w:frame="0"/>
            </w:tcBorders>
            <w:shd w:val="clear" w:color="auto" w:fill="dcdcdc"/>
          </w:tcPr>
          <w:p/>
        </w:tc>
        <w:tc>
          <w:tcPr>
            <w:tcW w:type="dxa" w:w="4676"/>
            <w:vMerge w:val="continue"/>
            <w:tcBorders>
              <w:top w:val="single" w:color="fefffe" w:sz="6" w:space="0" w:shadow="0" w:frame="0"/>
              <w:left w:val="single" w:color="fefffe" w:sz="6" w:space="0" w:shadow="0" w:frame="0"/>
              <w:bottom w:val="single" w:color="fefffe" w:sz="2" w:space="0" w:shadow="0" w:frame="0"/>
              <w:right w:val="single" w:color="fefffe" w:sz="2" w:space="0" w:shadow="0" w:frame="0"/>
            </w:tcBorders>
            <w:shd w:val="clear" w:color="auto" w:fill="fefffe"/>
          </w:tcPr>
          <w:p/>
        </w:tc>
      </w:tr>
    </w:tbl>
    <w:p>
      <w:pPr>
        <w:pStyle w:val="Cuerpo"/>
        <w:jc w:val="both"/>
      </w:pPr>
    </w:p>
    <w:p>
      <w:pPr>
        <w:pStyle w:val="Cuerpo"/>
        <w:jc w:val="both"/>
      </w:pPr>
    </w:p>
    <w:p>
      <w:pPr>
        <w:pStyle w:val="Cuerpo"/>
        <w:jc w:val="both"/>
      </w:pPr>
    </w:p>
    <w:p>
      <w:pPr>
        <w:pStyle w:val="Cuerpo"/>
        <w:jc w:val="both"/>
      </w:pPr>
    </w:p>
    <w:p>
      <w:pPr>
        <w:pStyle w:val="Cuerpo"/>
        <w:jc w:val="both"/>
      </w:pPr>
    </w:p>
    <w:p>
      <w:pPr>
        <w:pStyle w:val="Cuerpo"/>
        <w:jc w:val="both"/>
      </w:pPr>
    </w:p>
    <w:p>
      <w:pPr>
        <w:pStyle w:val="Cuerpo"/>
        <w:jc w:val="both"/>
      </w:pPr>
    </w:p>
    <w:p>
      <w:pPr>
        <w:pStyle w:val="Cuerpo"/>
        <w:jc w:val="both"/>
      </w:pPr>
    </w:p>
    <w:p>
      <w:pPr>
        <w:pStyle w:val="Cuerpo"/>
        <w:jc w:val="both"/>
      </w:pPr>
    </w:p>
    <w:p>
      <w:pPr>
        <w:pStyle w:val="Cuerpo"/>
        <w:jc w:val="both"/>
      </w:pPr>
    </w:p>
    <w:p>
      <w:pPr>
        <w:pStyle w:val="Cuerpo"/>
        <w:jc w:val="both"/>
      </w:pPr>
    </w:p>
    <w:tbl>
      <w:tblPr>
        <w:tblW w:w="9353"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676"/>
        <w:gridCol w:w="4677"/>
      </w:tblGrid>
      <w:tr>
        <w:tblPrEx>
          <w:shd w:val="clear" w:color="auto" w:fill="bdc0bf"/>
        </w:tblPrEx>
        <w:trPr>
          <w:trHeight w:val="245" w:hRule="atLeast"/>
          <w:tblHeader/>
        </w:trPr>
        <w:tc>
          <w:tcPr>
            <w:tcW w:type="dxa" w:w="9353"/>
            <w:gridSpan w:val="2"/>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 xml:space="preserve">Importar datos </w:t>
            </w:r>
          </w:p>
        </w:tc>
      </w:tr>
      <w:tr>
        <w:tblPrEx>
          <w:shd w:val="clear" w:color="auto" w:fill="auto"/>
        </w:tblPrEx>
        <w:trPr>
          <w:trHeight w:val="8" w:hRule="atLeast"/>
        </w:trPr>
        <w:tc>
          <w:tcPr>
            <w:tcW w:type="dxa" w:w="4676"/>
            <w:vMerge w:val="restart"/>
            <w:tcBorders>
              <w:top w:val="single" w:color="000000" w:sz="6" w:space="0" w:shadow="0" w:frame="0"/>
              <w:left w:val="single" w:color="000000" w:sz="2" w:space="0" w:shadow="0" w:frame="0"/>
              <w:bottom w:val="single" w:color="000000" w:sz="2" w:space="0" w:shadow="0" w:frame="0"/>
              <w:right w:val="single" w:color="fefffe" w:sz="6" w:space="0" w:shadow="0" w:frame="0"/>
            </w:tcBorders>
            <w:shd w:val="clear" w:color="auto" w:fill="dcdcdc"/>
            <w:tcMar>
              <w:top w:type="dxa" w:w="80"/>
              <w:left w:type="dxa" w:w="80"/>
              <w:bottom w:type="dxa" w:w="80"/>
              <w:right w:type="dxa" w:w="80"/>
            </w:tcMar>
            <w:vAlign w:val="top"/>
          </w:tcPr>
          <w:p>
            <w:pPr>
              <w:pStyle w:val="Cuerpo"/>
              <w:jc w:val="both"/>
              <w:rPr>
                <w:sz w:val="20"/>
                <w:szCs w:val="20"/>
              </w:rPr>
            </w:pPr>
            <w:r>
              <w:rPr>
                <w:sz w:val="20"/>
                <w:szCs w:val="20"/>
                <w:rtl w:val="0"/>
                <w:lang w:val="es-ES_tradnl"/>
              </w:rPr>
              <w:t>Se import</w:t>
            </w:r>
            <w:r>
              <w:rPr>
                <w:sz w:val="20"/>
                <w:szCs w:val="20"/>
                <w:rtl w:val="0"/>
                <w:lang w:val="es-ES_tradnl"/>
              </w:rPr>
              <w:t xml:space="preserve">ó </w:t>
            </w:r>
            <w:r>
              <w:rPr>
                <w:sz w:val="20"/>
                <w:szCs w:val="20"/>
                <w:rtl w:val="0"/>
                <w:lang w:val="es-ES_tradnl"/>
              </w:rPr>
              <w:t xml:space="preserve">los datos en la BD llamada </w:t>
            </w:r>
            <w:r>
              <w:rPr>
                <w:rStyle w:val="Ninguno"/>
                <w:b w:val="1"/>
                <w:bCs w:val="1"/>
                <w:sz w:val="20"/>
                <w:szCs w:val="20"/>
                <w:rtl w:val="0"/>
                <w:lang w:val="es-ES_tradnl"/>
              </w:rPr>
              <w:t>countries</w:t>
            </w:r>
            <w:r>
              <w:rPr>
                <w:sz w:val="20"/>
                <w:szCs w:val="20"/>
                <w:rtl w:val="0"/>
                <w:lang w:val="es-ES_tradnl"/>
              </w:rPr>
              <w:t>, validando que en efecto est</w:t>
            </w:r>
            <w:r>
              <w:rPr>
                <w:sz w:val="20"/>
                <w:szCs w:val="20"/>
                <w:rtl w:val="0"/>
                <w:lang w:val="es-ES_tradnl"/>
              </w:rPr>
              <w:t xml:space="preserve">é </w:t>
            </w:r>
            <w:r>
              <w:rPr>
                <w:sz w:val="20"/>
                <w:szCs w:val="20"/>
                <w:rtl w:val="0"/>
                <w:lang w:val="es-ES_tradnl"/>
              </w:rPr>
              <w:t>el total de datos 21640 para la colecci</w:t>
            </w:r>
            <w:r>
              <w:rPr>
                <w:sz w:val="20"/>
                <w:szCs w:val="20"/>
                <w:rtl w:val="0"/>
                <w:lang w:val="es-ES_tradnl"/>
              </w:rPr>
              <w:t>ó</w:t>
            </w:r>
            <w:r>
              <w:rPr>
                <w:sz w:val="20"/>
                <w:szCs w:val="20"/>
                <w:rtl w:val="0"/>
                <w:lang w:val="es-ES_tradnl"/>
              </w:rPr>
              <w:t xml:space="preserve">n </w:t>
            </w:r>
            <w:r>
              <w:rPr>
                <w:sz w:val="20"/>
                <w:szCs w:val="20"/>
                <w:rtl w:val="0"/>
                <w:lang w:val="en-US"/>
              </w:rPr>
              <w:t>act-grupal-countries-big</w:t>
            </w:r>
            <w:r>
              <w:rPr>
                <w:sz w:val="20"/>
                <w:szCs w:val="20"/>
                <w:rtl w:val="0"/>
                <w:lang w:val="es-ES_tradnl"/>
              </w:rPr>
              <w:t xml:space="preserve">. </w:t>
            </w:r>
          </w:p>
          <w:p>
            <w:pPr>
              <w:pStyle w:val="Cuerpo"/>
              <w:jc w:val="both"/>
              <w:rPr>
                <w:sz w:val="20"/>
                <w:szCs w:val="20"/>
              </w:rPr>
            </w:pPr>
          </w:p>
          <w:p>
            <w:pPr>
              <w:pStyle w:val="Cuerpo"/>
              <w:jc w:val="both"/>
            </w:pPr>
            <w:r/>
          </w:p>
        </w:tc>
        <w:tc>
          <w:tcPr>
            <w:tcW w:type="dxa" w:w="4676"/>
            <w:vMerge w:val="restart"/>
            <w:tcBorders>
              <w:top w:val="single" w:color="fefffe" w:sz="6" w:space="0" w:shadow="0" w:frame="0"/>
              <w:left w:val="single" w:color="fefffe" w:sz="6" w:space="0" w:shadow="0" w:frame="0"/>
              <w:bottom w:val="single" w:color="fefffe" w:sz="2" w:space="0" w:shadow="0" w:frame="0"/>
              <w:right w:val="single" w:color="fefffe" w:sz="2" w:space="0" w:shadow="0" w:frame="0"/>
            </w:tcBorders>
            <w:shd w:val="clear" w:color="auto" w:fill="fefffe"/>
            <w:tcMar>
              <w:top w:type="dxa" w:w="80"/>
              <w:left w:type="dxa" w:w="80"/>
              <w:bottom w:type="dxa" w:w="80"/>
              <w:right w:type="dxa" w:w="80"/>
            </w:tcMar>
            <w:vAlign w:val="top"/>
          </w:tcPr>
          <w:p>
            <w:pPr>
              <w:pStyle w:val="Estilo de tabla 2"/>
              <w:bidi w:val="0"/>
            </w:pPr>
            <w:r>
              <w:drawing xmlns:a="http://schemas.openxmlformats.org/drawingml/2006/main">
                <wp:inline distT="0" distB="0" distL="0" distR="0">
                  <wp:extent cx="2860866" cy="1558293"/>
                  <wp:effectExtent l="0" t="0" r="0" b="0"/>
                  <wp:docPr id="1073741830" name="officeArt object" descr="Captura de pantalla 2024-12-26 a la(s) 17.28.16.png"/>
                  <wp:cNvGraphicFramePr/>
                  <a:graphic xmlns:a="http://schemas.openxmlformats.org/drawingml/2006/main">
                    <a:graphicData uri="http://schemas.openxmlformats.org/drawingml/2006/picture">
                      <pic:pic xmlns:pic="http://schemas.openxmlformats.org/drawingml/2006/picture">
                        <pic:nvPicPr>
                          <pic:cNvPr id="1073741830" name="Captura de pantalla 2024-12-26 a la(s) 17.28.16.png" descr="Captura de pantalla 2024-12-26 a la(s) 17.28.16.png"/>
                          <pic:cNvPicPr>
                            <a:picLocks noChangeAspect="1"/>
                          </pic:cNvPicPr>
                        </pic:nvPicPr>
                        <pic:blipFill>
                          <a:blip r:embed="rId9">
                            <a:extLst/>
                          </a:blip>
                          <a:stretch>
                            <a:fillRect/>
                          </a:stretch>
                        </pic:blipFill>
                        <pic:spPr>
                          <a:xfrm>
                            <a:off x="0" y="0"/>
                            <a:ext cx="2860866" cy="1558293"/>
                          </a:xfrm>
                          <a:prstGeom prst="rect">
                            <a:avLst/>
                          </a:prstGeom>
                          <a:ln w="12700" cap="flat">
                            <a:noFill/>
                            <a:miter lim="400000"/>
                          </a:ln>
                          <a:effectLst/>
                        </pic:spPr>
                      </pic:pic>
                    </a:graphicData>
                  </a:graphic>
                </wp:inline>
              </w:drawing>
            </w:r>
          </w:p>
          <w:p>
            <w:pPr>
              <w:pStyle w:val="Estilo de tabla 2"/>
              <w:bidi w:val="0"/>
            </w:pPr>
          </w:p>
          <w:p>
            <w:pPr>
              <w:pStyle w:val="Estilo de tabla 2"/>
              <w:bidi w:val="0"/>
            </w:pPr>
            <w:r>
              <w:drawing xmlns:a="http://schemas.openxmlformats.org/drawingml/2006/main">
                <wp:inline distT="0" distB="0" distL="0" distR="0">
                  <wp:extent cx="2860866" cy="1540313"/>
                  <wp:effectExtent l="0" t="0" r="0" b="0"/>
                  <wp:docPr id="1073741831" name="officeArt object" descr="Captura de pantalla 2024-12-26 a la(s) 17.29.08.png"/>
                  <wp:cNvGraphicFramePr/>
                  <a:graphic xmlns:a="http://schemas.openxmlformats.org/drawingml/2006/main">
                    <a:graphicData uri="http://schemas.openxmlformats.org/drawingml/2006/picture">
                      <pic:pic xmlns:pic="http://schemas.openxmlformats.org/drawingml/2006/picture">
                        <pic:nvPicPr>
                          <pic:cNvPr id="1073741831" name="Captura de pantalla 2024-12-26 a la(s) 17.29.08.png" descr="Captura de pantalla 2024-12-26 a la(s) 17.29.08.png"/>
                          <pic:cNvPicPr>
                            <a:picLocks noChangeAspect="1"/>
                          </pic:cNvPicPr>
                        </pic:nvPicPr>
                        <pic:blipFill>
                          <a:blip r:embed="rId10">
                            <a:extLst/>
                          </a:blip>
                          <a:stretch>
                            <a:fillRect/>
                          </a:stretch>
                        </pic:blipFill>
                        <pic:spPr>
                          <a:xfrm>
                            <a:off x="0" y="0"/>
                            <a:ext cx="2860866" cy="1540313"/>
                          </a:xfrm>
                          <a:prstGeom prst="rect">
                            <a:avLst/>
                          </a:prstGeom>
                          <a:ln w="12700" cap="flat">
                            <a:noFill/>
                            <a:miter lim="400000"/>
                          </a:ln>
                          <a:effectLst/>
                        </pic:spPr>
                      </pic:pic>
                    </a:graphicData>
                  </a:graphic>
                </wp:inline>
              </w:drawing>
            </w:r>
            <w:r/>
          </w:p>
        </w:tc>
      </w:tr>
      <w:tr>
        <w:tblPrEx>
          <w:shd w:val="clear" w:color="auto" w:fill="auto"/>
        </w:tblPrEx>
        <w:trPr>
          <w:trHeight w:val="160" w:hRule="atLeast"/>
        </w:trPr>
        <w:tc>
          <w:tcPr>
            <w:tcW w:type="dxa" w:w="4676"/>
            <w:vMerge w:val="continue"/>
            <w:tcBorders>
              <w:top w:val="single" w:color="000000" w:sz="6" w:space="0" w:shadow="0" w:frame="0"/>
              <w:left w:val="single" w:color="000000" w:sz="2" w:space="0" w:shadow="0" w:frame="0"/>
              <w:bottom w:val="single" w:color="000000" w:sz="2" w:space="0" w:shadow="0" w:frame="0"/>
              <w:right w:val="single" w:color="fefffe" w:sz="6" w:space="0" w:shadow="0" w:frame="0"/>
            </w:tcBorders>
            <w:shd w:val="clear" w:color="auto" w:fill="dcdcdc"/>
          </w:tcPr>
          <w:p/>
        </w:tc>
        <w:tc>
          <w:tcPr>
            <w:tcW w:type="dxa" w:w="4676"/>
            <w:vMerge w:val="continue"/>
            <w:tcBorders>
              <w:top w:val="single" w:color="fefffe" w:sz="6" w:space="0" w:shadow="0" w:frame="0"/>
              <w:left w:val="single" w:color="fefffe" w:sz="6" w:space="0" w:shadow="0" w:frame="0"/>
              <w:bottom w:val="single" w:color="fefffe" w:sz="2" w:space="0" w:shadow="0" w:frame="0"/>
              <w:right w:val="single" w:color="fefffe" w:sz="2" w:space="0" w:shadow="0" w:frame="0"/>
            </w:tcBorders>
            <w:shd w:val="clear" w:color="auto" w:fill="fefffe"/>
          </w:tcPr>
          <w:p/>
        </w:tc>
      </w:tr>
      <w:tr>
        <w:tblPrEx>
          <w:shd w:val="clear" w:color="auto" w:fill="auto"/>
        </w:tblPrEx>
        <w:trPr>
          <w:trHeight w:val="160" w:hRule="atLeast"/>
        </w:trPr>
        <w:tc>
          <w:tcPr>
            <w:tcW w:type="dxa" w:w="4676"/>
            <w:vMerge w:val="continue"/>
            <w:tcBorders>
              <w:top w:val="single" w:color="000000" w:sz="6" w:space="0" w:shadow="0" w:frame="0"/>
              <w:left w:val="single" w:color="000000" w:sz="2" w:space="0" w:shadow="0" w:frame="0"/>
              <w:bottom w:val="single" w:color="000000" w:sz="2" w:space="0" w:shadow="0" w:frame="0"/>
              <w:right w:val="single" w:color="fefffe" w:sz="6" w:space="0" w:shadow="0" w:frame="0"/>
            </w:tcBorders>
            <w:shd w:val="clear" w:color="auto" w:fill="dcdcdc"/>
          </w:tcPr>
          <w:p/>
        </w:tc>
        <w:tc>
          <w:tcPr>
            <w:tcW w:type="dxa" w:w="4676"/>
            <w:vMerge w:val="continue"/>
            <w:tcBorders>
              <w:top w:val="single" w:color="fefffe" w:sz="6" w:space="0" w:shadow="0" w:frame="0"/>
              <w:left w:val="single" w:color="fefffe" w:sz="6" w:space="0" w:shadow="0" w:frame="0"/>
              <w:bottom w:val="single" w:color="fefffe" w:sz="2" w:space="0" w:shadow="0" w:frame="0"/>
              <w:right w:val="single" w:color="fefffe" w:sz="2" w:space="0" w:shadow="0" w:frame="0"/>
            </w:tcBorders>
            <w:shd w:val="clear" w:color="auto" w:fill="fefffe"/>
          </w:tcPr>
          <w:p/>
        </w:tc>
      </w:tr>
      <w:tr>
        <w:tblPrEx>
          <w:shd w:val="clear" w:color="auto" w:fill="auto"/>
        </w:tblPrEx>
        <w:trPr>
          <w:trHeight w:val="5126" w:hRule="atLeast"/>
        </w:trPr>
        <w:tc>
          <w:tcPr>
            <w:tcW w:type="dxa" w:w="4676"/>
            <w:vMerge w:val="continue"/>
            <w:tcBorders>
              <w:top w:val="single" w:color="000000" w:sz="6" w:space="0" w:shadow="0" w:frame="0"/>
              <w:left w:val="single" w:color="000000" w:sz="2" w:space="0" w:shadow="0" w:frame="0"/>
              <w:bottom w:val="single" w:color="000000" w:sz="2" w:space="0" w:shadow="0" w:frame="0"/>
              <w:right w:val="single" w:color="fefffe" w:sz="6" w:space="0" w:shadow="0" w:frame="0"/>
            </w:tcBorders>
            <w:shd w:val="clear" w:color="auto" w:fill="dcdcdc"/>
          </w:tcPr>
          <w:p/>
        </w:tc>
        <w:tc>
          <w:tcPr>
            <w:tcW w:type="dxa" w:w="4676"/>
            <w:vMerge w:val="continue"/>
            <w:tcBorders>
              <w:top w:val="single" w:color="fefffe" w:sz="6" w:space="0" w:shadow="0" w:frame="0"/>
              <w:left w:val="single" w:color="fefffe" w:sz="6" w:space="0" w:shadow="0" w:frame="0"/>
              <w:bottom w:val="single" w:color="fefffe" w:sz="2" w:space="0" w:shadow="0" w:frame="0"/>
              <w:right w:val="single" w:color="fefffe" w:sz="2" w:space="0" w:shadow="0" w:frame="0"/>
            </w:tcBorders>
            <w:shd w:val="clear" w:color="auto" w:fill="fefffe"/>
          </w:tcPr>
          <w:p/>
        </w:tc>
      </w:tr>
    </w:tbl>
    <w:p>
      <w:pPr>
        <w:pStyle w:val="Cuerpo"/>
        <w:jc w:val="both"/>
      </w:pPr>
    </w:p>
    <w:tbl>
      <w:tblPr>
        <w:tblW w:w="9353"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676"/>
        <w:gridCol w:w="4677"/>
      </w:tblGrid>
      <w:tr>
        <w:tblPrEx>
          <w:shd w:val="clear" w:color="auto" w:fill="bdc0bf"/>
        </w:tblPrEx>
        <w:trPr>
          <w:trHeight w:val="245" w:hRule="atLeast"/>
          <w:tblHeader/>
        </w:trPr>
        <w:tc>
          <w:tcPr>
            <w:tcW w:type="dxa" w:w="9353"/>
            <w:gridSpan w:val="2"/>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 xml:space="preserve">Importar datos </w:t>
            </w:r>
          </w:p>
        </w:tc>
      </w:tr>
      <w:tr>
        <w:tblPrEx>
          <w:shd w:val="clear" w:color="auto" w:fill="auto"/>
        </w:tblPrEx>
        <w:trPr>
          <w:trHeight w:val="8" w:hRule="atLeast"/>
        </w:trPr>
        <w:tc>
          <w:tcPr>
            <w:tcW w:type="dxa" w:w="4676"/>
            <w:vMerge w:val="restart"/>
            <w:tcBorders>
              <w:top w:val="single" w:color="000000" w:sz="6" w:space="0" w:shadow="0" w:frame="0"/>
              <w:left w:val="single" w:color="000000" w:sz="2" w:space="0" w:shadow="0" w:frame="0"/>
              <w:bottom w:val="single" w:color="000000" w:sz="2" w:space="0" w:shadow="0" w:frame="0"/>
              <w:right w:val="single" w:color="fefffe" w:sz="6" w:space="0" w:shadow="0" w:frame="0"/>
            </w:tcBorders>
            <w:shd w:val="clear" w:color="auto" w:fill="dcdcdc"/>
            <w:tcMar>
              <w:top w:type="dxa" w:w="80"/>
              <w:left w:type="dxa" w:w="80"/>
              <w:bottom w:type="dxa" w:w="80"/>
              <w:right w:type="dxa" w:w="80"/>
            </w:tcMar>
            <w:vAlign w:val="top"/>
          </w:tcPr>
          <w:p>
            <w:pPr>
              <w:pStyle w:val="Cuerpo"/>
              <w:jc w:val="both"/>
              <w:rPr>
                <w:sz w:val="20"/>
                <w:szCs w:val="20"/>
              </w:rPr>
            </w:pPr>
            <w:r>
              <w:rPr>
                <w:sz w:val="20"/>
                <w:szCs w:val="20"/>
                <w:rtl w:val="0"/>
                <w:lang w:val="es-ES_tradnl"/>
              </w:rPr>
              <w:t>Se import</w:t>
            </w:r>
            <w:r>
              <w:rPr>
                <w:sz w:val="20"/>
                <w:szCs w:val="20"/>
                <w:rtl w:val="0"/>
                <w:lang w:val="es-ES_tradnl"/>
              </w:rPr>
              <w:t xml:space="preserve">ó </w:t>
            </w:r>
            <w:r>
              <w:rPr>
                <w:sz w:val="20"/>
                <w:szCs w:val="20"/>
                <w:rtl w:val="0"/>
                <w:lang w:val="es-ES_tradnl"/>
              </w:rPr>
              <w:t xml:space="preserve">los datos en la BD llamada </w:t>
            </w:r>
            <w:r>
              <w:rPr>
                <w:rStyle w:val="Ninguno"/>
                <w:b w:val="1"/>
                <w:bCs w:val="1"/>
                <w:sz w:val="20"/>
                <w:szCs w:val="20"/>
                <w:rtl w:val="0"/>
                <w:lang w:val="es-ES_tradnl"/>
              </w:rPr>
              <w:t>countries</w:t>
            </w:r>
            <w:r>
              <w:rPr>
                <w:sz w:val="20"/>
                <w:szCs w:val="20"/>
                <w:rtl w:val="0"/>
                <w:lang w:val="es-ES_tradnl"/>
              </w:rPr>
              <w:t>, validando que en efecto est</w:t>
            </w:r>
            <w:r>
              <w:rPr>
                <w:sz w:val="20"/>
                <w:szCs w:val="20"/>
                <w:rtl w:val="0"/>
                <w:lang w:val="es-ES_tradnl"/>
              </w:rPr>
              <w:t xml:space="preserve">é </w:t>
            </w:r>
            <w:r>
              <w:rPr>
                <w:sz w:val="20"/>
                <w:szCs w:val="20"/>
                <w:rtl w:val="0"/>
                <w:lang w:val="es-ES_tradnl"/>
              </w:rPr>
              <w:t>el total de 1 para la colecci</w:t>
            </w:r>
            <w:r>
              <w:rPr>
                <w:sz w:val="20"/>
                <w:szCs w:val="20"/>
                <w:rtl w:val="0"/>
                <w:lang w:val="es-ES_tradnl"/>
              </w:rPr>
              <w:t>ó</w:t>
            </w:r>
            <w:r>
              <w:rPr>
                <w:sz w:val="20"/>
                <w:szCs w:val="20"/>
                <w:rtl w:val="0"/>
                <w:lang w:val="es-ES_tradnl"/>
              </w:rPr>
              <w:t xml:space="preserve">n </w:t>
            </w:r>
            <w:r>
              <w:rPr>
                <w:sz w:val="20"/>
                <w:szCs w:val="20"/>
                <w:rtl w:val="0"/>
                <w:lang w:val="en-US"/>
              </w:rPr>
              <w:t>act-grupal-countries-small</w:t>
            </w:r>
            <w:r>
              <w:rPr>
                <w:sz w:val="20"/>
                <w:szCs w:val="20"/>
                <w:rtl w:val="0"/>
                <w:lang w:val="es-ES_tradnl"/>
              </w:rPr>
              <w:t xml:space="preserve">. </w:t>
            </w:r>
          </w:p>
          <w:p>
            <w:pPr>
              <w:pStyle w:val="Cuerpo"/>
              <w:jc w:val="both"/>
              <w:rPr>
                <w:sz w:val="20"/>
                <w:szCs w:val="20"/>
              </w:rPr>
            </w:pPr>
          </w:p>
          <w:p>
            <w:pPr>
              <w:pStyle w:val="Cuerpo"/>
              <w:jc w:val="both"/>
            </w:pPr>
            <w:r/>
          </w:p>
        </w:tc>
        <w:tc>
          <w:tcPr>
            <w:tcW w:type="dxa" w:w="4676"/>
            <w:vMerge w:val="restart"/>
            <w:tcBorders>
              <w:top w:val="single" w:color="fefffe" w:sz="6" w:space="0" w:shadow="0" w:frame="0"/>
              <w:left w:val="single" w:color="fefffe" w:sz="6" w:space="0" w:shadow="0" w:frame="0"/>
              <w:bottom w:val="single" w:color="fefffe" w:sz="2" w:space="0" w:shadow="0" w:frame="0"/>
              <w:right w:val="single" w:color="fefffe" w:sz="2" w:space="0" w:shadow="0" w:frame="0"/>
            </w:tcBorders>
            <w:shd w:val="clear" w:color="auto" w:fill="fefffe"/>
            <w:tcMar>
              <w:top w:type="dxa" w:w="80"/>
              <w:left w:type="dxa" w:w="80"/>
              <w:bottom w:type="dxa" w:w="80"/>
              <w:right w:type="dxa" w:w="80"/>
            </w:tcMar>
            <w:vAlign w:val="top"/>
          </w:tcPr>
          <w:p>
            <w:pPr>
              <w:pStyle w:val="Estilo de tabla 2"/>
              <w:bidi w:val="0"/>
            </w:pPr>
            <w:r>
              <w:drawing xmlns:a="http://schemas.openxmlformats.org/drawingml/2006/main">
                <wp:inline distT="0" distB="0" distL="0" distR="0">
                  <wp:extent cx="2860866" cy="1556825"/>
                  <wp:effectExtent l="0" t="0" r="0" b="0"/>
                  <wp:docPr id="1073741832" name="officeArt object" descr="Captura de pantalla 2024-12-26 a la(s) 17.28.24.png"/>
                  <wp:cNvGraphicFramePr/>
                  <a:graphic xmlns:a="http://schemas.openxmlformats.org/drawingml/2006/main">
                    <a:graphicData uri="http://schemas.openxmlformats.org/drawingml/2006/picture">
                      <pic:pic xmlns:pic="http://schemas.openxmlformats.org/drawingml/2006/picture">
                        <pic:nvPicPr>
                          <pic:cNvPr id="1073741832" name="Captura de pantalla 2024-12-26 a la(s) 17.28.24.png" descr="Captura de pantalla 2024-12-26 a la(s) 17.28.24.png"/>
                          <pic:cNvPicPr>
                            <a:picLocks noChangeAspect="1"/>
                          </pic:cNvPicPr>
                        </pic:nvPicPr>
                        <pic:blipFill>
                          <a:blip r:embed="rId11">
                            <a:extLst/>
                          </a:blip>
                          <a:stretch>
                            <a:fillRect/>
                          </a:stretch>
                        </pic:blipFill>
                        <pic:spPr>
                          <a:xfrm>
                            <a:off x="0" y="0"/>
                            <a:ext cx="2860866" cy="1556825"/>
                          </a:xfrm>
                          <a:prstGeom prst="rect">
                            <a:avLst/>
                          </a:prstGeom>
                          <a:ln w="12700" cap="flat">
                            <a:noFill/>
                            <a:miter lim="400000"/>
                          </a:ln>
                          <a:effectLst/>
                        </pic:spPr>
                      </pic:pic>
                    </a:graphicData>
                  </a:graphic>
                </wp:inline>
              </w:drawing>
            </w:r>
          </w:p>
          <w:p>
            <w:pPr>
              <w:pStyle w:val="Estilo de tabla 2"/>
              <w:bidi w:val="0"/>
            </w:pPr>
            <w:r>
              <w:drawing xmlns:a="http://schemas.openxmlformats.org/drawingml/2006/main">
                <wp:inline distT="0" distB="0" distL="0" distR="0">
                  <wp:extent cx="2860866" cy="1560107"/>
                  <wp:effectExtent l="0" t="0" r="0" b="0"/>
                  <wp:docPr id="1073741833" name="officeArt object" descr="Captura de pantalla 2024-12-26 a la(s) 17.29.15.png"/>
                  <wp:cNvGraphicFramePr/>
                  <a:graphic xmlns:a="http://schemas.openxmlformats.org/drawingml/2006/main">
                    <a:graphicData uri="http://schemas.openxmlformats.org/drawingml/2006/picture">
                      <pic:pic xmlns:pic="http://schemas.openxmlformats.org/drawingml/2006/picture">
                        <pic:nvPicPr>
                          <pic:cNvPr id="1073741833" name="Captura de pantalla 2024-12-26 a la(s) 17.29.15.png" descr="Captura de pantalla 2024-12-26 a la(s) 17.29.15.png"/>
                          <pic:cNvPicPr>
                            <a:picLocks noChangeAspect="1"/>
                          </pic:cNvPicPr>
                        </pic:nvPicPr>
                        <pic:blipFill>
                          <a:blip r:embed="rId12">
                            <a:extLst/>
                          </a:blip>
                          <a:stretch>
                            <a:fillRect/>
                          </a:stretch>
                        </pic:blipFill>
                        <pic:spPr>
                          <a:xfrm>
                            <a:off x="0" y="0"/>
                            <a:ext cx="2860866" cy="1560107"/>
                          </a:xfrm>
                          <a:prstGeom prst="rect">
                            <a:avLst/>
                          </a:prstGeom>
                          <a:ln w="12700" cap="flat">
                            <a:noFill/>
                            <a:miter lim="400000"/>
                          </a:ln>
                          <a:effectLst/>
                        </pic:spPr>
                      </pic:pic>
                    </a:graphicData>
                  </a:graphic>
                </wp:inline>
              </w:drawing>
            </w:r>
          </w:p>
        </w:tc>
      </w:tr>
      <w:tr>
        <w:tblPrEx>
          <w:shd w:val="clear" w:color="auto" w:fill="auto"/>
        </w:tblPrEx>
        <w:trPr>
          <w:trHeight w:val="160" w:hRule="atLeast"/>
        </w:trPr>
        <w:tc>
          <w:tcPr>
            <w:tcW w:type="dxa" w:w="4676"/>
            <w:vMerge w:val="continue"/>
            <w:tcBorders>
              <w:top w:val="single" w:color="000000" w:sz="6" w:space="0" w:shadow="0" w:frame="0"/>
              <w:left w:val="single" w:color="000000" w:sz="2" w:space="0" w:shadow="0" w:frame="0"/>
              <w:bottom w:val="single" w:color="000000" w:sz="2" w:space="0" w:shadow="0" w:frame="0"/>
              <w:right w:val="single" w:color="fefffe" w:sz="6" w:space="0" w:shadow="0" w:frame="0"/>
            </w:tcBorders>
            <w:shd w:val="clear" w:color="auto" w:fill="dcdcdc"/>
          </w:tcPr>
          <w:p/>
        </w:tc>
        <w:tc>
          <w:tcPr>
            <w:tcW w:type="dxa" w:w="4676"/>
            <w:vMerge w:val="continue"/>
            <w:tcBorders>
              <w:top w:val="single" w:color="fefffe" w:sz="6" w:space="0" w:shadow="0" w:frame="0"/>
              <w:left w:val="single" w:color="fefffe" w:sz="6" w:space="0" w:shadow="0" w:frame="0"/>
              <w:bottom w:val="single" w:color="fefffe" w:sz="2" w:space="0" w:shadow="0" w:frame="0"/>
              <w:right w:val="single" w:color="fefffe" w:sz="2" w:space="0" w:shadow="0" w:frame="0"/>
            </w:tcBorders>
            <w:shd w:val="clear" w:color="auto" w:fill="fefffe"/>
          </w:tcPr>
          <w:p/>
        </w:tc>
      </w:tr>
      <w:tr>
        <w:tblPrEx>
          <w:shd w:val="clear" w:color="auto" w:fill="auto"/>
        </w:tblPrEx>
        <w:trPr>
          <w:trHeight w:val="160" w:hRule="atLeast"/>
        </w:trPr>
        <w:tc>
          <w:tcPr>
            <w:tcW w:type="dxa" w:w="4676"/>
            <w:vMerge w:val="continue"/>
            <w:tcBorders>
              <w:top w:val="single" w:color="000000" w:sz="6" w:space="0" w:shadow="0" w:frame="0"/>
              <w:left w:val="single" w:color="000000" w:sz="2" w:space="0" w:shadow="0" w:frame="0"/>
              <w:bottom w:val="single" w:color="000000" w:sz="2" w:space="0" w:shadow="0" w:frame="0"/>
              <w:right w:val="single" w:color="fefffe" w:sz="6" w:space="0" w:shadow="0" w:frame="0"/>
            </w:tcBorders>
            <w:shd w:val="clear" w:color="auto" w:fill="dcdcdc"/>
          </w:tcPr>
          <w:p/>
        </w:tc>
        <w:tc>
          <w:tcPr>
            <w:tcW w:type="dxa" w:w="4676"/>
            <w:vMerge w:val="continue"/>
            <w:tcBorders>
              <w:top w:val="single" w:color="fefffe" w:sz="6" w:space="0" w:shadow="0" w:frame="0"/>
              <w:left w:val="single" w:color="fefffe" w:sz="6" w:space="0" w:shadow="0" w:frame="0"/>
              <w:bottom w:val="single" w:color="fefffe" w:sz="2" w:space="0" w:shadow="0" w:frame="0"/>
              <w:right w:val="single" w:color="fefffe" w:sz="2" w:space="0" w:shadow="0" w:frame="0"/>
            </w:tcBorders>
            <w:shd w:val="clear" w:color="auto" w:fill="fefffe"/>
          </w:tcPr>
          <w:p/>
        </w:tc>
      </w:tr>
      <w:tr>
        <w:tblPrEx>
          <w:shd w:val="clear" w:color="auto" w:fill="auto"/>
        </w:tblPrEx>
        <w:trPr>
          <w:trHeight w:val="4915" w:hRule="atLeast"/>
        </w:trPr>
        <w:tc>
          <w:tcPr>
            <w:tcW w:type="dxa" w:w="4676"/>
            <w:vMerge w:val="continue"/>
            <w:tcBorders>
              <w:top w:val="single" w:color="000000" w:sz="6" w:space="0" w:shadow="0" w:frame="0"/>
              <w:left w:val="single" w:color="000000" w:sz="2" w:space="0" w:shadow="0" w:frame="0"/>
              <w:bottom w:val="single" w:color="000000" w:sz="2" w:space="0" w:shadow="0" w:frame="0"/>
              <w:right w:val="single" w:color="fefffe" w:sz="6" w:space="0" w:shadow="0" w:frame="0"/>
            </w:tcBorders>
            <w:shd w:val="clear" w:color="auto" w:fill="dcdcdc"/>
          </w:tcPr>
          <w:p/>
        </w:tc>
        <w:tc>
          <w:tcPr>
            <w:tcW w:type="dxa" w:w="4676"/>
            <w:vMerge w:val="continue"/>
            <w:tcBorders>
              <w:top w:val="single" w:color="fefffe" w:sz="6" w:space="0" w:shadow="0" w:frame="0"/>
              <w:left w:val="single" w:color="fefffe" w:sz="6" w:space="0" w:shadow="0" w:frame="0"/>
              <w:bottom w:val="single" w:color="fefffe" w:sz="2" w:space="0" w:shadow="0" w:frame="0"/>
              <w:right w:val="single" w:color="fefffe" w:sz="2" w:space="0" w:shadow="0" w:frame="0"/>
            </w:tcBorders>
            <w:shd w:val="clear" w:color="auto" w:fill="fefffe"/>
          </w:tcPr>
          <w:p/>
        </w:tc>
      </w:tr>
    </w:tbl>
    <w:p>
      <w:pPr>
        <w:pStyle w:val="Cuerpo"/>
        <w:jc w:val="both"/>
      </w:pPr>
    </w:p>
    <w:p>
      <w:pPr>
        <w:pStyle w:val="Cuerpo"/>
        <w:jc w:val="both"/>
      </w:pPr>
    </w:p>
    <w:tbl>
      <w:tblPr>
        <w:tblW w:w="929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647"/>
        <w:gridCol w:w="4648"/>
      </w:tblGrid>
      <w:tr>
        <w:tblPrEx>
          <w:shd w:val="clear" w:color="auto" w:fill="bdc0bf"/>
        </w:tblPrEx>
        <w:trPr>
          <w:trHeight w:val="246" w:hRule="atLeast"/>
          <w:tblHeader/>
        </w:trPr>
        <w:tc>
          <w:tcPr>
            <w:tcW w:type="dxa" w:w="92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bdc0bf"/>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An</w:t>
            </w:r>
            <w:r>
              <w:rPr>
                <w:rFonts w:ascii="Helvetica Neue" w:cs="Arial Unicode MS" w:hAnsi="Helvetica Neue" w:eastAsia="Arial Unicode MS" w:hint="default"/>
                <w:rtl w:val="0"/>
              </w:rPr>
              <w:t>á</w:t>
            </w:r>
            <w:r>
              <w:rPr>
                <w:rFonts w:ascii="Helvetica Neue" w:cs="Arial Unicode MS" w:hAnsi="Helvetica Neue" w:eastAsia="Arial Unicode MS"/>
                <w:rtl w:val="0"/>
              </w:rPr>
              <w:t xml:space="preserve">lisis del comando mongotop al importar </w:t>
            </w:r>
            <w:r>
              <w:rPr>
                <w:rFonts w:ascii="Helvetica Neue" w:cs="Arial Unicode MS" w:hAnsi="Helvetica Neue" w:eastAsia="Arial Unicode MS" w:hint="default"/>
                <w:rtl w:val="0"/>
              </w:rPr>
              <w:t>“</w:t>
            </w:r>
            <w:r>
              <w:rPr>
                <w:rFonts w:ascii="Helvetica Neue" w:cs="Arial Unicode MS" w:hAnsi="Helvetica Neue" w:eastAsia="Arial Unicode MS"/>
                <w:rtl w:val="0"/>
              </w:rPr>
              <w:t>act-grupal-city_inspections.json</w:t>
            </w:r>
            <w:r>
              <w:rPr>
                <w:rFonts w:ascii="Helvetica Neue" w:cs="Arial Unicode MS" w:hAnsi="Helvetica Neue" w:eastAsia="Arial Unicode MS" w:hint="default"/>
                <w:rtl w:val="0"/>
              </w:rPr>
              <w:t>”</w:t>
            </w:r>
          </w:p>
        </w:tc>
      </w:tr>
      <w:tr>
        <w:tblPrEx>
          <w:shd w:val="clear" w:color="auto" w:fill="bdc0bf"/>
        </w:tblPrEx>
        <w:trPr>
          <w:trHeight w:val="6183" w:hRule="atLeast"/>
          <w:tblHeader/>
        </w:trPr>
        <w:tc>
          <w:tcPr>
            <w:tcW w:type="dxa" w:w="92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5d5d5"/>
            <w:tcMar>
              <w:top w:type="dxa" w:w="80"/>
              <w:left w:type="dxa" w:w="80"/>
              <w:bottom w:type="dxa" w:w="80"/>
              <w:right w:type="dxa" w:w="80"/>
            </w:tcMar>
            <w:vAlign w:val="top"/>
          </w:tcPr>
          <w:p>
            <w:pPr>
              <w:pStyle w:val="Cuerpo"/>
              <w:jc w:val="both"/>
            </w:pPr>
            <w:r>
              <w:rPr>
                <w:rtl w:val="0"/>
                <w:lang w:val="es-ES_tradnl"/>
              </w:rPr>
              <w:t>Al momento de importar los datos, se nos presenta un proceso dividido en tres fases que reflejan el tiempo total empleado, el cual es la suma del tiempo invertido en las operaciones de lectura y escritura realizadas por el procesador en ese instante preciso.</w:t>
            </w:r>
          </w:p>
          <w:p>
            <w:pPr>
              <w:pStyle w:val="Cuerpo"/>
              <w:jc w:val="both"/>
            </w:pPr>
            <w:r>
              <w:rPr>
                <w:rStyle w:val="Ninguno"/>
                <w:b w:val="1"/>
                <w:bCs w:val="1"/>
                <w:rtl w:val="0"/>
                <w:lang w:val="es-ES_tradnl"/>
              </w:rPr>
              <w:t>Primera fase:</w:t>
            </w:r>
            <w:r>
              <w:rPr>
                <w:rtl w:val="0"/>
                <w:lang w:val="es-ES_tradnl"/>
              </w:rPr>
              <w:t xml:space="preserve"> En esta etapa, se utiliz</w:t>
            </w:r>
            <w:r>
              <w:rPr>
                <w:rtl w:val="0"/>
              </w:rPr>
              <w:t xml:space="preserve">ó </w:t>
            </w:r>
            <w:r>
              <w:rPr>
                <w:rtl w:val="0"/>
                <w:lang w:val="es-ES_tradnl"/>
              </w:rPr>
              <w:t>la operaci</w:t>
            </w:r>
            <w:r>
              <w:rPr>
                <w:rtl w:val="0"/>
                <w:lang w:val="es-ES_tradnl"/>
              </w:rPr>
              <w:t>ó</w:t>
            </w:r>
            <w:r>
              <w:rPr>
                <w:rtl w:val="0"/>
                <w:lang w:val="pt-PT"/>
              </w:rPr>
              <w:t>n de lectura durante 37 milisegundos.</w:t>
            </w:r>
          </w:p>
          <w:p>
            <w:pPr>
              <w:pStyle w:val="Cuerpo"/>
              <w:jc w:val="both"/>
            </w:pPr>
            <w:r>
              <w:rPr>
                <w:rStyle w:val="Ninguno"/>
                <w:b w:val="1"/>
                <w:bCs w:val="1"/>
                <w:rtl w:val="0"/>
                <w:lang w:val="pt-PT"/>
              </w:rPr>
              <w:t>Segunda fase</w:t>
            </w:r>
            <w:r>
              <w:rPr>
                <w:rtl w:val="0"/>
                <w:lang w:val="es-ES_tradnl"/>
              </w:rPr>
              <w:t>: Continuando con el proceso, se mantuvo el uso de la operaci</w:t>
            </w:r>
            <w:r>
              <w:rPr>
                <w:rtl w:val="0"/>
                <w:lang w:val="es-ES_tradnl"/>
              </w:rPr>
              <w:t>ó</w:t>
            </w:r>
            <w:r>
              <w:rPr>
                <w:rtl w:val="0"/>
                <w:lang w:val="pt-PT"/>
              </w:rPr>
              <w:t>n de lectura, esta vez durante 68 milisegundos.</w:t>
            </w:r>
          </w:p>
          <w:p>
            <w:pPr>
              <w:pStyle w:val="Cuerpo"/>
              <w:jc w:val="both"/>
            </w:pPr>
            <w:r>
              <w:rPr>
                <w:rStyle w:val="Ninguno"/>
                <w:b w:val="1"/>
                <w:bCs w:val="1"/>
                <w:rtl w:val="0"/>
                <w:lang w:val="es-ES_tradnl"/>
              </w:rPr>
              <w:t>Tercera fase:</w:t>
            </w:r>
            <w:r>
              <w:rPr>
                <w:rtl w:val="0"/>
                <w:lang w:val="es-ES_tradnl"/>
              </w:rPr>
              <w:t xml:space="preserve"> En esta fase, se observa un cambio en la operaci</w:t>
            </w:r>
            <w:r>
              <w:rPr>
                <w:rtl w:val="0"/>
                <w:lang w:val="es-ES_tradnl"/>
              </w:rPr>
              <w:t>ó</w:t>
            </w:r>
            <w:r>
              <w:rPr>
                <w:rtl w:val="0"/>
                <w:lang w:val="es-ES_tradnl"/>
              </w:rPr>
              <w:t>n, pasando a utilizar la operaci</w:t>
            </w:r>
            <w:r>
              <w:rPr>
                <w:rtl w:val="0"/>
                <w:lang w:val="es-ES_tradnl"/>
              </w:rPr>
              <w:t>ó</w:t>
            </w:r>
            <w:r>
              <w:rPr>
                <w:rtl w:val="0"/>
                <w:lang w:val="es-ES_tradnl"/>
              </w:rPr>
              <w:t>n de escritura, la cual consumi</w:t>
            </w:r>
            <w:r>
              <w:rPr>
                <w:rtl w:val="0"/>
              </w:rPr>
              <w:t xml:space="preserve">ó </w:t>
            </w:r>
            <w:r>
              <w:rPr>
                <w:rtl w:val="0"/>
                <w:lang w:val="pt-PT"/>
              </w:rPr>
              <w:t>560 milisegundos.</w:t>
            </w:r>
          </w:p>
          <w:p>
            <w:pPr>
              <w:pStyle w:val="Cuerpo"/>
              <w:jc w:val="both"/>
              <w:rPr>
                <w:b w:val="1"/>
                <w:bCs w:val="1"/>
              </w:rPr>
            </w:pPr>
            <w:r>
              <w:rPr>
                <w:b w:val="1"/>
                <w:bCs w:val="1"/>
                <w:rtl w:val="0"/>
              </w:rPr>
              <w:t>An</w:t>
            </w:r>
            <w:r>
              <w:rPr>
                <w:b w:val="1"/>
                <w:bCs w:val="1"/>
                <w:rtl w:val="0"/>
              </w:rPr>
              <w:t>á</w:t>
            </w:r>
            <w:r>
              <w:rPr>
                <w:b w:val="1"/>
                <w:bCs w:val="1"/>
                <w:rtl w:val="0"/>
              </w:rPr>
              <w:t>lisis:</w:t>
            </w:r>
          </w:p>
          <w:p>
            <w:pPr>
              <w:pStyle w:val="Cuerpo"/>
              <w:jc w:val="both"/>
            </w:pPr>
            <w:r>
              <w:rPr>
                <w:rtl w:val="0"/>
                <w:lang w:val="es-ES_tradnl"/>
              </w:rPr>
              <w:t>A partir de los datos obtenidos, podemos concluir que las operaciones de escritura son m</w:t>
            </w:r>
            <w:r>
              <w:rPr>
                <w:rtl w:val="0"/>
              </w:rPr>
              <w:t>á</w:t>
            </w:r>
            <w:r>
              <w:rPr>
                <w:rtl w:val="0"/>
                <w:lang w:val="es-ES_tradnl"/>
              </w:rPr>
              <w:t>s complejas que las de lectura, lo que conlleva un mayor tiempo de procesamiento por parte del procesador. Asimismo, se puede deducir que, durante el proceso de importaci</w:t>
            </w:r>
            <w:r>
              <w:rPr>
                <w:rtl w:val="0"/>
                <w:lang w:val="es-ES_tradnl"/>
              </w:rPr>
              <w:t>ó</w:t>
            </w:r>
            <w:r>
              <w:rPr>
                <w:rtl w:val="0"/>
                <w:lang w:val="es-ES_tradnl"/>
              </w:rPr>
              <w:t>n, la herramienta realiza una lectura completa del documento JSON antes de proceder a escribir los datos en la base de datos denominada 'inspections'</w:t>
            </w:r>
          </w:p>
        </w:tc>
      </w:tr>
      <w:tr>
        <w:tblPrEx>
          <w:shd w:val="clear" w:color="auto" w:fill="bdc0bf"/>
        </w:tblPrEx>
        <w:trPr>
          <w:trHeight w:val="7960" w:hRule="atLeast"/>
          <w:tblHeader/>
        </w:trPr>
        <w:tc>
          <w:tcPr>
            <w:tcW w:type="dxa" w:w="9295"/>
            <w:gridSpan w:val="2"/>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fefffe"/>
            <w:tcMar>
              <w:top w:type="dxa" w:w="80"/>
              <w:left w:type="dxa" w:w="80"/>
              <w:bottom w:type="dxa" w:w="80"/>
              <w:right w:type="dxa" w:w="80"/>
            </w:tcMar>
            <w:vAlign w:val="top"/>
          </w:tcPr>
          <w:p>
            <w:pPr>
              <w:pStyle w:val="Cuerpo"/>
              <w:jc w:val="both"/>
            </w:pPr>
          </w:p>
          <w:p>
            <w:pPr>
              <w:pStyle w:val="Cuerpo"/>
              <w:jc w:val="both"/>
            </w:pPr>
            <w:r>
              <w:drawing xmlns:a="http://schemas.openxmlformats.org/drawingml/2006/main">
                <wp:inline distT="0" distB="0" distL="0" distR="0">
                  <wp:extent cx="5796635" cy="3667177"/>
                  <wp:effectExtent l="0" t="0" r="0" b="0"/>
                  <wp:docPr id="1073741834" name="officeArt object" descr="Captura de pantalla 2024-12-26 a la(s) 16.18.41.png"/>
                  <wp:cNvGraphicFramePr/>
                  <a:graphic xmlns:a="http://schemas.openxmlformats.org/drawingml/2006/main">
                    <a:graphicData uri="http://schemas.openxmlformats.org/drawingml/2006/picture">
                      <pic:pic xmlns:pic="http://schemas.openxmlformats.org/drawingml/2006/picture">
                        <pic:nvPicPr>
                          <pic:cNvPr id="1073741834" name="Captura de pantalla 2024-12-26 a la(s) 16.18.41.png" descr="Captura de pantalla 2024-12-26 a la(s) 16.18.41.png"/>
                          <pic:cNvPicPr>
                            <a:picLocks noChangeAspect="1"/>
                          </pic:cNvPicPr>
                        </pic:nvPicPr>
                        <pic:blipFill>
                          <a:blip r:embed="rId13">
                            <a:extLst/>
                          </a:blip>
                          <a:stretch>
                            <a:fillRect/>
                          </a:stretch>
                        </pic:blipFill>
                        <pic:spPr>
                          <a:xfrm>
                            <a:off x="0" y="0"/>
                            <a:ext cx="5796635" cy="3667177"/>
                          </a:xfrm>
                          <a:prstGeom prst="rect">
                            <a:avLst/>
                          </a:prstGeom>
                          <a:ln w="12700" cap="flat">
                            <a:noFill/>
                            <a:miter lim="400000"/>
                          </a:ln>
                          <a:effectLst/>
                        </pic:spPr>
                      </pic:pic>
                    </a:graphicData>
                  </a:graphic>
                </wp:inline>
              </w:drawing>
            </w:r>
          </w:p>
          <w:p>
            <w:pPr>
              <w:pStyle w:val="Cuerpo"/>
              <w:jc w:val="both"/>
            </w:pPr>
          </w:p>
          <w:p>
            <w:pPr>
              <w:pStyle w:val="Cuerpo"/>
              <w:jc w:val="both"/>
            </w:pPr>
          </w:p>
          <w:p>
            <w:pPr>
              <w:pStyle w:val="Cuerpo"/>
              <w:jc w:val="both"/>
            </w:pPr>
            <w:r/>
          </w:p>
        </w:tc>
      </w:tr>
      <w:tr>
        <w:tblPrEx>
          <w:shd w:val="clear" w:color="auto" w:fill="auto"/>
        </w:tblPrEx>
        <w:trPr>
          <w:trHeight w:val="246" w:hRule="atLeast"/>
        </w:trPr>
        <w:tc>
          <w:tcPr>
            <w:tcW w:type="dxa" w:w="4647"/>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tc>
        <w:tc>
          <w:tcPr>
            <w:tcW w:type="dxa" w:w="4647"/>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bl>
    <w:p>
      <w:pPr>
        <w:pStyle w:val="Cuerpo"/>
        <w:jc w:val="both"/>
      </w:pPr>
    </w:p>
    <w:tbl>
      <w:tblPr>
        <w:tblW w:w="929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647"/>
        <w:gridCol w:w="4648"/>
      </w:tblGrid>
      <w:tr>
        <w:tblPrEx>
          <w:shd w:val="clear" w:color="auto" w:fill="bdc0bf"/>
        </w:tblPrEx>
        <w:trPr>
          <w:trHeight w:val="246" w:hRule="atLeast"/>
          <w:tblHeader/>
        </w:trPr>
        <w:tc>
          <w:tcPr>
            <w:tcW w:type="dxa" w:w="92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bdc0bf"/>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An</w:t>
            </w:r>
            <w:r>
              <w:rPr>
                <w:rFonts w:ascii="Helvetica Neue" w:cs="Arial Unicode MS" w:hAnsi="Helvetica Neue" w:eastAsia="Arial Unicode MS" w:hint="default"/>
                <w:rtl w:val="0"/>
              </w:rPr>
              <w:t>á</w:t>
            </w:r>
            <w:r>
              <w:rPr>
                <w:rFonts w:ascii="Helvetica Neue" w:cs="Arial Unicode MS" w:hAnsi="Helvetica Neue" w:eastAsia="Arial Unicode MS"/>
                <w:rtl w:val="0"/>
              </w:rPr>
              <w:t xml:space="preserve">lisis del comando mongostat </w:t>
            </w:r>
            <w:r>
              <w:rPr>
                <w:rFonts w:ascii="Helvetica Neue" w:cs="Arial Unicode MS" w:hAnsi="Helvetica Neue" w:eastAsia="Arial Unicode MS" w:hint="default"/>
                <w:rtl w:val="0"/>
              </w:rPr>
              <w:t>—</w:t>
            </w:r>
            <w:r>
              <w:rPr>
                <w:rFonts w:ascii="Helvetica Neue" w:cs="Arial Unicode MS" w:hAnsi="Helvetica Neue" w:eastAsia="Arial Unicode MS"/>
                <w:rtl w:val="0"/>
              </w:rPr>
              <w:t xml:space="preserve">discover al importar </w:t>
            </w:r>
            <w:r>
              <w:rPr>
                <w:rFonts w:ascii="Helvetica Neue" w:cs="Arial Unicode MS" w:hAnsi="Helvetica Neue" w:eastAsia="Arial Unicode MS" w:hint="default"/>
                <w:rtl w:val="0"/>
              </w:rPr>
              <w:t>“</w:t>
            </w:r>
            <w:r>
              <w:rPr>
                <w:rFonts w:ascii="Helvetica Neue" w:cs="Arial Unicode MS" w:hAnsi="Helvetica Neue" w:eastAsia="Arial Unicode MS"/>
                <w:rtl w:val="0"/>
              </w:rPr>
              <w:t>act-grupal-city_inspections.json</w:t>
            </w:r>
            <w:r>
              <w:rPr>
                <w:rFonts w:ascii="Helvetica Neue" w:cs="Arial Unicode MS" w:hAnsi="Helvetica Neue" w:eastAsia="Arial Unicode MS" w:hint="default"/>
                <w:rtl w:val="0"/>
              </w:rPr>
              <w:t>”</w:t>
            </w:r>
          </w:p>
        </w:tc>
      </w:tr>
      <w:tr>
        <w:tblPrEx>
          <w:shd w:val="clear" w:color="auto" w:fill="bdc0bf"/>
        </w:tblPrEx>
        <w:trPr>
          <w:trHeight w:val="2610" w:hRule="atLeast"/>
          <w:tblHeader/>
        </w:trPr>
        <w:tc>
          <w:tcPr>
            <w:tcW w:type="dxa" w:w="92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5d5d5"/>
            <w:tcMar>
              <w:top w:type="dxa" w:w="80"/>
              <w:left w:type="dxa" w:w="80"/>
              <w:bottom w:type="dxa" w:w="80"/>
              <w:right w:type="dxa" w:w="80"/>
            </w:tcMar>
            <w:vAlign w:val="top"/>
          </w:tcPr>
          <w:p>
            <w:pPr>
              <w:pStyle w:val="Cuerpo"/>
              <w:jc w:val="both"/>
            </w:pPr>
            <w:r>
              <w:rPr>
                <w:rFonts w:ascii="Calibri" w:hAnsi="Calibri"/>
                <w:rtl w:val="0"/>
              </w:rPr>
              <w:t>Este tipo de herramienta nos proporciona en tiempo real la cantidad de operaciones que se realizan por segundo, para el caso de importar la colecci</w:t>
            </w:r>
            <w:r>
              <w:rPr>
                <w:rFonts w:ascii="Calibri" w:hAnsi="Calibri" w:hint="default"/>
                <w:rtl w:val="0"/>
              </w:rPr>
              <w:t>ó</w:t>
            </w:r>
            <w:r>
              <w:rPr>
                <w:rFonts w:ascii="Calibri" w:hAnsi="Calibri"/>
                <w:rtl w:val="0"/>
              </w:rPr>
              <w:t>n nos arroja que se realizo un conjuntos de inserciones sobre la colecci</w:t>
            </w:r>
            <w:r>
              <w:rPr>
                <w:rFonts w:ascii="Calibri" w:hAnsi="Calibri" w:hint="default"/>
                <w:rtl w:val="0"/>
              </w:rPr>
              <w:t>ó</w:t>
            </w:r>
            <w:r>
              <w:rPr>
                <w:rFonts w:ascii="Calibri" w:hAnsi="Calibri"/>
                <w:rtl w:val="0"/>
              </w:rPr>
              <w:t>n mencionada, durante la instancia de Mongo DB en local nos arroja que se realizaron mas de 21.000 mil operaciones durante un segundo terminando el proceso de inserci</w:t>
            </w:r>
            <w:r>
              <w:rPr>
                <w:rFonts w:ascii="Calibri" w:hAnsi="Calibri" w:hint="default"/>
                <w:rtl w:val="0"/>
              </w:rPr>
              <w:t>ó</w:t>
            </w:r>
            <w:r>
              <w:rPr>
                <w:rFonts w:ascii="Calibri" w:hAnsi="Calibri"/>
                <w:rtl w:val="0"/>
              </w:rPr>
              <w:t xml:space="preserve">n en 4 bloques de procesos registrados usando un promedio de memoria de 0.725%. </w:t>
            </w:r>
          </w:p>
        </w:tc>
      </w:tr>
      <w:tr>
        <w:tblPrEx>
          <w:shd w:val="clear" w:color="auto" w:fill="bdc0bf"/>
        </w:tblPrEx>
        <w:trPr>
          <w:trHeight w:val="4582" w:hRule="atLeast"/>
          <w:tblHeader/>
        </w:trPr>
        <w:tc>
          <w:tcPr>
            <w:tcW w:type="dxa" w:w="9295"/>
            <w:gridSpan w:val="2"/>
            <w:tcBorders>
              <w:top w:val="single" w:color="000000" w:sz="2" w:space="0" w:shadow="0" w:frame="0"/>
              <w:left w:val="single" w:color="000000" w:sz="2" w:space="0" w:shadow="0" w:frame="0"/>
              <w:bottom w:val="single" w:color="fefffe" w:sz="6" w:space="0" w:shadow="0" w:frame="0"/>
              <w:right w:val="single" w:color="000000" w:sz="2" w:space="0" w:shadow="0" w:frame="0"/>
            </w:tcBorders>
            <w:shd w:val="clear" w:color="auto" w:fill="fefffe"/>
            <w:tcMar>
              <w:top w:type="dxa" w:w="80"/>
              <w:left w:type="dxa" w:w="80"/>
              <w:bottom w:type="dxa" w:w="80"/>
              <w:right w:type="dxa" w:w="80"/>
            </w:tcMar>
            <w:vAlign w:val="top"/>
          </w:tcPr>
          <w:p>
            <w:pPr>
              <w:pStyle w:val="Cuerpo"/>
              <w:jc w:val="both"/>
            </w:pPr>
            <w:r>
              <w:drawing xmlns:a="http://schemas.openxmlformats.org/drawingml/2006/main">
                <wp:inline distT="0" distB="0" distL="0" distR="0">
                  <wp:extent cx="5796635" cy="2864560"/>
                  <wp:effectExtent l="0" t="0" r="0" b="0"/>
                  <wp:docPr id="1073741835" name="officeArt object" descr="Captura de pantalla 2024-12-26 a la(s) 16.17.27.png"/>
                  <wp:cNvGraphicFramePr/>
                  <a:graphic xmlns:a="http://schemas.openxmlformats.org/drawingml/2006/main">
                    <a:graphicData uri="http://schemas.openxmlformats.org/drawingml/2006/picture">
                      <pic:pic xmlns:pic="http://schemas.openxmlformats.org/drawingml/2006/picture">
                        <pic:nvPicPr>
                          <pic:cNvPr id="1073741835" name="Captura de pantalla 2024-12-26 a la(s) 16.17.27.png" descr="Captura de pantalla 2024-12-26 a la(s) 16.17.27.png"/>
                          <pic:cNvPicPr>
                            <a:picLocks noChangeAspect="1"/>
                          </pic:cNvPicPr>
                        </pic:nvPicPr>
                        <pic:blipFill>
                          <a:blip r:embed="rId14">
                            <a:extLst/>
                          </a:blip>
                          <a:stretch>
                            <a:fillRect/>
                          </a:stretch>
                        </pic:blipFill>
                        <pic:spPr>
                          <a:xfrm>
                            <a:off x="0" y="0"/>
                            <a:ext cx="5796635" cy="2864560"/>
                          </a:xfrm>
                          <a:prstGeom prst="rect">
                            <a:avLst/>
                          </a:prstGeom>
                          <a:ln w="12700" cap="flat">
                            <a:noFill/>
                            <a:miter lim="400000"/>
                          </a:ln>
                          <a:effectLst/>
                        </pic:spPr>
                      </pic:pic>
                    </a:graphicData>
                  </a:graphic>
                </wp:inline>
              </w:drawing>
            </w:r>
          </w:p>
        </w:tc>
      </w:tr>
      <w:tr>
        <w:tblPrEx>
          <w:shd w:val="clear" w:color="auto" w:fill="auto"/>
        </w:tblPrEx>
        <w:trPr>
          <w:trHeight w:val="246" w:hRule="atLeast"/>
        </w:trPr>
        <w:tc>
          <w:tcPr>
            <w:tcW w:type="dxa" w:w="4647"/>
            <w:tcBorders>
              <w:top w:val="single" w:color="fefffe" w:sz="6" w:space="0" w:shadow="0" w:frame="0"/>
              <w:left w:val="single" w:color="000000" w:sz="2" w:space="0" w:shadow="0" w:frame="0"/>
              <w:bottom w:val="single" w:color="000000" w:sz="2" w:space="0" w:shadow="0" w:frame="0"/>
              <w:right w:val="single" w:color="fefffe" w:sz="6" w:space="0" w:shadow="0" w:frame="0"/>
            </w:tcBorders>
            <w:shd w:val="clear" w:color="auto" w:fill="fefffe"/>
            <w:tcMar>
              <w:top w:type="dxa" w:w="80"/>
              <w:left w:type="dxa" w:w="80"/>
              <w:bottom w:type="dxa" w:w="80"/>
              <w:right w:type="dxa" w:w="80"/>
            </w:tcMar>
            <w:vAlign w:val="top"/>
          </w:tcPr>
          <w:p/>
        </w:tc>
        <w:tc>
          <w:tcPr>
            <w:tcW w:type="dxa" w:w="4647"/>
            <w:tcBorders>
              <w:top w:val="single" w:color="fefffe" w:sz="6" w:space="0" w:shadow="0" w:frame="0"/>
              <w:left w:val="single" w:color="fefffe"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bl>
    <w:p>
      <w:pPr>
        <w:pStyle w:val="Cuerpo"/>
        <w:jc w:val="both"/>
      </w:pPr>
    </w:p>
    <w:p>
      <w:pPr>
        <w:pStyle w:val="Cuerpo"/>
        <w:jc w:val="both"/>
      </w:pPr>
    </w:p>
    <w:tbl>
      <w:tblPr>
        <w:tblW w:w="929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647"/>
        <w:gridCol w:w="4648"/>
      </w:tblGrid>
      <w:tr>
        <w:tblPrEx>
          <w:shd w:val="clear" w:color="auto" w:fill="bdc0bf"/>
        </w:tblPrEx>
        <w:trPr>
          <w:trHeight w:val="246" w:hRule="atLeast"/>
          <w:tblHeader/>
        </w:trPr>
        <w:tc>
          <w:tcPr>
            <w:tcW w:type="dxa" w:w="92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bdc0bf"/>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An</w:t>
            </w:r>
            <w:r>
              <w:rPr>
                <w:rFonts w:ascii="Helvetica Neue" w:cs="Arial Unicode MS" w:hAnsi="Helvetica Neue" w:eastAsia="Arial Unicode MS" w:hint="default"/>
                <w:rtl w:val="0"/>
              </w:rPr>
              <w:t>á</w:t>
            </w:r>
            <w:r>
              <w:rPr>
                <w:rFonts w:ascii="Helvetica Neue" w:cs="Arial Unicode MS" w:hAnsi="Helvetica Neue" w:eastAsia="Arial Unicode MS"/>
                <w:rtl w:val="0"/>
              </w:rPr>
              <w:t xml:space="preserve">lisis del comando mongotop al importar </w:t>
            </w:r>
            <w:r>
              <w:rPr>
                <w:rFonts w:ascii="Helvetica Neue" w:cs="Arial Unicode MS" w:hAnsi="Helvetica Neue" w:eastAsia="Arial Unicode MS" w:hint="default"/>
                <w:rtl w:val="0"/>
              </w:rPr>
              <w:t>“</w:t>
            </w:r>
            <w:r>
              <w:rPr>
                <w:rFonts w:ascii="Helvetica Neue" w:cs="Arial Unicode MS" w:hAnsi="Helvetica Neue" w:eastAsia="Arial Unicode MS"/>
                <w:rtl w:val="0"/>
              </w:rPr>
              <w:t>act-grupal-countries-big.json</w:t>
            </w:r>
            <w:r>
              <w:rPr>
                <w:rFonts w:ascii="Helvetica Neue" w:cs="Arial Unicode MS" w:hAnsi="Helvetica Neue" w:eastAsia="Arial Unicode MS" w:hint="default"/>
                <w:rtl w:val="0"/>
              </w:rPr>
              <w:t>”</w:t>
            </w:r>
          </w:p>
        </w:tc>
      </w:tr>
      <w:tr>
        <w:tblPrEx>
          <w:shd w:val="clear" w:color="auto" w:fill="bdc0bf"/>
        </w:tblPrEx>
        <w:trPr>
          <w:trHeight w:val="4913" w:hRule="atLeast"/>
          <w:tblHeader/>
        </w:trPr>
        <w:tc>
          <w:tcPr>
            <w:tcW w:type="dxa" w:w="92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5d5d5"/>
            <w:tcMar>
              <w:top w:type="dxa" w:w="80"/>
              <w:left w:type="dxa" w:w="80"/>
              <w:bottom w:type="dxa" w:w="80"/>
              <w:right w:type="dxa" w:w="80"/>
            </w:tcMar>
            <w:vAlign w:val="top"/>
          </w:tcPr>
          <w:p>
            <w:pPr>
              <w:pStyle w:val="Cuerpo"/>
              <w:jc w:val="both"/>
            </w:pPr>
            <w:r>
              <w:rPr>
                <w:rtl w:val="0"/>
                <w:lang w:val="es-ES_tradnl"/>
              </w:rPr>
              <w:t>Al momento de importar los datos, se nos presenta un proceso en una sola fase que reflejan el tiempo total empleado, el cual es la suma del tiempo invertido en las operaciones de lectura y escritura realizadas por el procesador en ese instante preciso.</w:t>
            </w:r>
          </w:p>
          <w:p>
            <w:pPr>
              <w:pStyle w:val="Cuerpo"/>
              <w:jc w:val="both"/>
            </w:pPr>
            <w:r>
              <w:rPr>
                <w:rStyle w:val="Ninguno"/>
                <w:b w:val="1"/>
                <w:bCs w:val="1"/>
                <w:rtl w:val="0"/>
                <w:lang w:val="es-ES_tradnl"/>
              </w:rPr>
              <w:t>Primera fase</w:t>
            </w:r>
            <w:r>
              <w:rPr>
                <w:rtl w:val="0"/>
                <w:lang w:val="es-ES_tradnl"/>
              </w:rPr>
              <w:t>: En esta etapa, se utiliz</w:t>
            </w:r>
            <w:r>
              <w:rPr>
                <w:rtl w:val="0"/>
              </w:rPr>
              <w:t xml:space="preserve">ó </w:t>
            </w:r>
            <w:r>
              <w:rPr>
                <w:rtl w:val="0"/>
                <w:lang w:val="es-ES_tradnl"/>
              </w:rPr>
              <w:t>la operaci</w:t>
            </w:r>
            <w:r>
              <w:rPr>
                <w:rtl w:val="0"/>
                <w:lang w:val="es-ES_tradnl"/>
              </w:rPr>
              <w:t>ó</w:t>
            </w:r>
            <w:r>
              <w:rPr>
                <w:rtl w:val="0"/>
                <w:lang w:val="es-ES_tradnl"/>
              </w:rPr>
              <w:t>n de lectura durante 246 milisegundos y en segundo plano las operaciones de escritura generando un tiempo de 117 milisegundos con un total de la operaci</w:t>
            </w:r>
            <w:r>
              <w:rPr>
                <w:rtl w:val="0"/>
                <w:lang w:val="es-ES_tradnl"/>
              </w:rPr>
              <w:t>ó</w:t>
            </w:r>
            <w:r>
              <w:rPr>
                <w:rtl w:val="0"/>
                <w:lang w:val="pt-PT"/>
              </w:rPr>
              <w:t>n de 363 milisegundos.</w:t>
            </w:r>
          </w:p>
          <w:p>
            <w:pPr>
              <w:pStyle w:val="Cuerpo"/>
              <w:jc w:val="both"/>
            </w:pPr>
            <w:r>
              <w:rPr>
                <w:rStyle w:val="Ninguno"/>
                <w:b w:val="1"/>
                <w:bCs w:val="1"/>
                <w:rtl w:val="0"/>
              </w:rPr>
              <w:t>An</w:t>
            </w:r>
            <w:r>
              <w:rPr>
                <w:rStyle w:val="Ninguno"/>
                <w:b w:val="1"/>
                <w:bCs w:val="1"/>
                <w:rtl w:val="0"/>
              </w:rPr>
              <w:t>á</w:t>
            </w:r>
            <w:r>
              <w:rPr>
                <w:rStyle w:val="Ninguno"/>
                <w:b w:val="1"/>
                <w:bCs w:val="1"/>
                <w:rtl w:val="0"/>
              </w:rPr>
              <w:t>lisis</w:t>
            </w:r>
            <w:r>
              <w:rPr>
                <w:rtl w:val="0"/>
              </w:rPr>
              <w:t>:</w:t>
            </w:r>
          </w:p>
          <w:p>
            <w:pPr>
              <w:pStyle w:val="Cuerpo"/>
              <w:jc w:val="both"/>
            </w:pPr>
            <w:r>
              <w:rPr>
                <w:rtl w:val="0"/>
                <w:lang w:val="es-ES_tradnl"/>
              </w:rPr>
              <w:t>A partir de los datos obtenidos, podemos concluir que las operaciones de lectura son m</w:t>
            </w:r>
            <w:r>
              <w:rPr>
                <w:rtl w:val="0"/>
              </w:rPr>
              <w:t>á</w:t>
            </w:r>
            <w:r>
              <w:rPr>
                <w:rtl w:val="0"/>
                <w:lang w:val="es-ES_tradnl"/>
              </w:rPr>
              <w:t>s complejas que las de escritura, lo que conlleva un mayor tiempo de procesamiento por parte del procesador. Asimismo, se puede deducir que, durante el proceso de importaci</w:t>
            </w:r>
            <w:r>
              <w:rPr>
                <w:rtl w:val="0"/>
                <w:lang w:val="es-ES_tradnl"/>
              </w:rPr>
              <w:t>ó</w:t>
            </w:r>
            <w:r>
              <w:rPr>
                <w:rtl w:val="0"/>
                <w:lang w:val="es-ES_tradnl"/>
              </w:rPr>
              <w:t xml:space="preserve">n, la herramienta realiza una lectura completa del documento JSON antes de proceder a escribir los datos en la base de datos denominada </w:t>
            </w:r>
            <w:r>
              <w:rPr>
                <w:rtl w:val="0"/>
                <w:lang w:val="es-ES_tradnl"/>
              </w:rPr>
              <w:t>‘</w:t>
            </w:r>
            <w:r>
              <w:rPr>
                <w:rtl w:val="0"/>
                <w:lang w:val="en-US"/>
              </w:rPr>
              <w:t>countries</w:t>
            </w:r>
            <w:r>
              <w:rPr>
                <w:rtl w:val="0"/>
                <w:lang w:val="es-ES_tradnl"/>
              </w:rPr>
              <w:t>’</w:t>
            </w:r>
            <w:r>
              <w:rPr>
                <w:rtl w:val="0"/>
                <w:lang w:val="es-ES_tradnl"/>
              </w:rPr>
              <w:t>.</w:t>
            </w:r>
          </w:p>
        </w:tc>
      </w:tr>
      <w:tr>
        <w:tblPrEx>
          <w:shd w:val="clear" w:color="auto" w:fill="bdc0bf"/>
        </w:tblPrEx>
        <w:trPr>
          <w:trHeight w:val="3061" w:hRule="atLeast"/>
          <w:tblHeader/>
        </w:trPr>
        <w:tc>
          <w:tcPr>
            <w:tcW w:type="dxa" w:w="9295"/>
            <w:gridSpan w:val="2"/>
            <w:tcBorders>
              <w:top w:val="single" w:color="000000" w:sz="2" w:space="0" w:shadow="0" w:frame="0"/>
              <w:left w:val="single" w:color="000000" w:sz="2" w:space="0" w:shadow="0" w:frame="0"/>
              <w:bottom w:val="single" w:color="fefffe" w:sz="6" w:space="0" w:shadow="0" w:frame="0"/>
              <w:right w:val="single" w:color="000000" w:sz="2" w:space="0" w:shadow="0" w:frame="0"/>
            </w:tcBorders>
            <w:shd w:val="clear" w:color="auto" w:fill="fefffe"/>
            <w:tcMar>
              <w:top w:type="dxa" w:w="80"/>
              <w:left w:type="dxa" w:w="80"/>
              <w:bottom w:type="dxa" w:w="80"/>
              <w:right w:type="dxa" w:w="80"/>
            </w:tcMar>
            <w:vAlign w:val="top"/>
          </w:tcPr>
          <w:p>
            <w:pPr>
              <w:pStyle w:val="Cuerpo"/>
              <w:jc w:val="both"/>
            </w:pPr>
            <w:r>
              <w:drawing xmlns:a="http://schemas.openxmlformats.org/drawingml/2006/main">
                <wp:inline distT="0" distB="0" distL="0" distR="0">
                  <wp:extent cx="5796635" cy="1898620"/>
                  <wp:effectExtent l="0" t="0" r="0" b="0"/>
                  <wp:docPr id="1073741836" name="officeArt object" descr="Captura de pantalla 2024-12-26 a la(s) 17.19.59.png"/>
                  <wp:cNvGraphicFramePr/>
                  <a:graphic xmlns:a="http://schemas.openxmlformats.org/drawingml/2006/main">
                    <a:graphicData uri="http://schemas.openxmlformats.org/drawingml/2006/picture">
                      <pic:pic xmlns:pic="http://schemas.openxmlformats.org/drawingml/2006/picture">
                        <pic:nvPicPr>
                          <pic:cNvPr id="1073741836" name="Captura de pantalla 2024-12-26 a la(s) 17.19.59.png" descr="Captura de pantalla 2024-12-26 a la(s) 17.19.59.png"/>
                          <pic:cNvPicPr>
                            <a:picLocks noChangeAspect="1"/>
                          </pic:cNvPicPr>
                        </pic:nvPicPr>
                        <pic:blipFill>
                          <a:blip r:embed="rId15">
                            <a:extLst/>
                          </a:blip>
                          <a:stretch>
                            <a:fillRect/>
                          </a:stretch>
                        </pic:blipFill>
                        <pic:spPr>
                          <a:xfrm>
                            <a:off x="0" y="0"/>
                            <a:ext cx="5796635" cy="1898620"/>
                          </a:xfrm>
                          <a:prstGeom prst="rect">
                            <a:avLst/>
                          </a:prstGeom>
                          <a:ln w="12700" cap="flat">
                            <a:noFill/>
                            <a:miter lim="400000"/>
                          </a:ln>
                          <a:effectLst/>
                        </pic:spPr>
                      </pic:pic>
                    </a:graphicData>
                  </a:graphic>
                </wp:inline>
              </w:drawing>
            </w:r>
          </w:p>
        </w:tc>
      </w:tr>
      <w:tr>
        <w:tblPrEx>
          <w:shd w:val="clear" w:color="auto" w:fill="auto"/>
        </w:tblPrEx>
        <w:trPr>
          <w:trHeight w:val="246" w:hRule="atLeast"/>
        </w:trPr>
        <w:tc>
          <w:tcPr>
            <w:tcW w:type="dxa" w:w="4647"/>
            <w:tcBorders>
              <w:top w:val="single" w:color="fefffe" w:sz="6" w:space="0" w:shadow="0" w:frame="0"/>
              <w:left w:val="single" w:color="fefffe" w:sz="2" w:space="0" w:shadow="0" w:frame="0"/>
              <w:bottom w:val="single" w:color="fefffe" w:sz="2" w:space="0" w:shadow="0" w:frame="0"/>
              <w:right w:val="single" w:color="fefffe" w:sz="6" w:space="0" w:shadow="0" w:frame="0"/>
            </w:tcBorders>
            <w:shd w:val="clear" w:color="auto" w:fill="fefffe"/>
            <w:tcMar>
              <w:top w:type="dxa" w:w="80"/>
              <w:left w:type="dxa" w:w="80"/>
              <w:bottom w:type="dxa" w:w="80"/>
              <w:right w:type="dxa" w:w="80"/>
            </w:tcMar>
            <w:vAlign w:val="top"/>
          </w:tcPr>
          <w:p/>
        </w:tc>
        <w:tc>
          <w:tcPr>
            <w:tcW w:type="dxa" w:w="4647"/>
            <w:tcBorders>
              <w:top w:val="single" w:color="fefffe" w:sz="6" w:space="0" w:shadow="0" w:frame="0"/>
              <w:left w:val="single" w:color="fefffe" w:sz="6" w:space="0" w:shadow="0" w:frame="0"/>
              <w:bottom w:val="single" w:color="fefffe" w:sz="2" w:space="0" w:shadow="0" w:frame="0"/>
              <w:right w:val="single" w:color="fefffe" w:sz="2" w:space="0" w:shadow="0" w:frame="0"/>
            </w:tcBorders>
            <w:shd w:val="clear" w:color="auto" w:fill="auto"/>
            <w:tcMar>
              <w:top w:type="dxa" w:w="80"/>
              <w:left w:type="dxa" w:w="80"/>
              <w:bottom w:type="dxa" w:w="80"/>
              <w:right w:type="dxa" w:w="80"/>
            </w:tcMar>
            <w:vAlign w:val="top"/>
          </w:tcPr>
          <w:p/>
        </w:tc>
      </w:tr>
    </w:tbl>
    <w:p>
      <w:pPr>
        <w:pStyle w:val="Cuerpo"/>
        <w:jc w:val="both"/>
      </w:pPr>
    </w:p>
    <w:p>
      <w:pPr>
        <w:pStyle w:val="Cuerpo"/>
        <w:jc w:val="both"/>
      </w:pPr>
    </w:p>
    <w:tbl>
      <w:tblPr>
        <w:tblW w:w="929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647"/>
        <w:gridCol w:w="4648"/>
      </w:tblGrid>
      <w:tr>
        <w:tblPrEx>
          <w:shd w:val="clear" w:color="auto" w:fill="bdc0bf"/>
        </w:tblPrEx>
        <w:trPr>
          <w:trHeight w:val="246" w:hRule="atLeast"/>
          <w:tblHeader/>
        </w:trPr>
        <w:tc>
          <w:tcPr>
            <w:tcW w:type="dxa" w:w="92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bdc0bf"/>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An</w:t>
            </w:r>
            <w:r>
              <w:rPr>
                <w:rFonts w:ascii="Helvetica Neue" w:cs="Arial Unicode MS" w:hAnsi="Helvetica Neue" w:eastAsia="Arial Unicode MS" w:hint="default"/>
                <w:rtl w:val="0"/>
              </w:rPr>
              <w:t>á</w:t>
            </w:r>
            <w:r>
              <w:rPr>
                <w:rFonts w:ascii="Helvetica Neue" w:cs="Arial Unicode MS" w:hAnsi="Helvetica Neue" w:eastAsia="Arial Unicode MS"/>
                <w:rtl w:val="0"/>
              </w:rPr>
              <w:t xml:space="preserve">lisis del comando mongostat </w:t>
            </w:r>
            <w:r>
              <w:rPr>
                <w:rFonts w:ascii="Helvetica Neue" w:cs="Arial Unicode MS" w:hAnsi="Helvetica Neue" w:eastAsia="Arial Unicode MS" w:hint="default"/>
                <w:rtl w:val="0"/>
              </w:rPr>
              <w:t>—</w:t>
            </w:r>
            <w:r>
              <w:rPr>
                <w:rFonts w:ascii="Helvetica Neue" w:cs="Arial Unicode MS" w:hAnsi="Helvetica Neue" w:eastAsia="Arial Unicode MS"/>
                <w:rtl w:val="0"/>
              </w:rPr>
              <w:t xml:space="preserve">discover al importar </w:t>
            </w:r>
            <w:r>
              <w:rPr>
                <w:rFonts w:ascii="Helvetica Neue" w:cs="Arial Unicode MS" w:hAnsi="Helvetica Neue" w:eastAsia="Arial Unicode MS" w:hint="default"/>
                <w:rtl w:val="0"/>
              </w:rPr>
              <w:t>“</w:t>
            </w:r>
            <w:r>
              <w:rPr>
                <w:rFonts w:ascii="Helvetica Neue" w:cs="Arial Unicode MS" w:hAnsi="Helvetica Neue" w:eastAsia="Arial Unicode MS"/>
                <w:rtl w:val="0"/>
              </w:rPr>
              <w:t>act-grupal-countries-big.json</w:t>
            </w:r>
            <w:r>
              <w:rPr>
                <w:rFonts w:ascii="Helvetica Neue" w:cs="Arial Unicode MS" w:hAnsi="Helvetica Neue" w:eastAsia="Arial Unicode MS" w:hint="default"/>
                <w:rtl w:val="0"/>
              </w:rPr>
              <w:t>”</w:t>
            </w:r>
          </w:p>
        </w:tc>
      </w:tr>
      <w:tr>
        <w:tblPrEx>
          <w:shd w:val="clear" w:color="auto" w:fill="bdc0bf"/>
        </w:tblPrEx>
        <w:trPr>
          <w:trHeight w:val="1948" w:hRule="atLeast"/>
          <w:tblHeader/>
        </w:trPr>
        <w:tc>
          <w:tcPr>
            <w:tcW w:type="dxa" w:w="92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5d5d5"/>
            <w:tcMar>
              <w:top w:type="dxa" w:w="80"/>
              <w:left w:type="dxa" w:w="80"/>
              <w:bottom w:type="dxa" w:w="80"/>
              <w:right w:type="dxa" w:w="80"/>
            </w:tcMar>
            <w:vAlign w:val="top"/>
          </w:tcPr>
          <w:p>
            <w:pPr>
              <w:pStyle w:val="Cuerpo"/>
              <w:jc w:val="both"/>
            </w:pPr>
            <w:r>
              <w:rPr>
                <w:rFonts w:ascii="Calibri" w:hAnsi="Calibri"/>
                <w:rtl w:val="0"/>
              </w:rPr>
              <w:t>Esta herramienta nos proporciona un seguimiento instant</w:t>
            </w:r>
            <w:r>
              <w:rPr>
                <w:rFonts w:ascii="Calibri" w:hAnsi="Calibri" w:hint="default"/>
                <w:rtl w:val="0"/>
              </w:rPr>
              <w:t>á</w:t>
            </w:r>
            <w:r>
              <w:rPr>
                <w:rFonts w:ascii="Calibri" w:hAnsi="Calibri"/>
                <w:rtl w:val="0"/>
              </w:rPr>
              <w:t>neo del n</w:t>
            </w:r>
            <w:r>
              <w:rPr>
                <w:rFonts w:ascii="Calibri" w:hAnsi="Calibri" w:hint="default"/>
                <w:rtl w:val="0"/>
              </w:rPr>
              <w:t>ú</w:t>
            </w:r>
            <w:r>
              <w:rPr>
                <w:rFonts w:ascii="Calibri" w:hAnsi="Calibri"/>
                <w:rtl w:val="0"/>
              </w:rPr>
              <w:t>mero de operaciones que se ejecutan por segundo en la base de datos. Durante la importaci</w:t>
            </w:r>
            <w:r>
              <w:rPr>
                <w:rFonts w:ascii="Calibri" w:hAnsi="Calibri" w:hint="default"/>
                <w:rtl w:val="0"/>
              </w:rPr>
              <w:t>ó</w:t>
            </w:r>
            <w:r>
              <w:rPr>
                <w:rFonts w:ascii="Calibri" w:hAnsi="Calibri"/>
                <w:rtl w:val="0"/>
              </w:rPr>
              <w:t>n de la colecci</w:t>
            </w:r>
            <w:r>
              <w:rPr>
                <w:rFonts w:ascii="Calibri" w:hAnsi="Calibri" w:hint="default"/>
                <w:rtl w:val="0"/>
              </w:rPr>
              <w:t>ó</w:t>
            </w:r>
            <w:r>
              <w:rPr>
                <w:rFonts w:ascii="Calibri" w:hAnsi="Calibri"/>
                <w:rtl w:val="0"/>
              </w:rPr>
              <w:t>n, se observ</w:t>
            </w:r>
            <w:r>
              <w:rPr>
                <w:rFonts w:ascii="Calibri" w:hAnsi="Calibri" w:hint="default"/>
                <w:rtl w:val="0"/>
              </w:rPr>
              <w:t xml:space="preserve">ó </w:t>
            </w:r>
            <w:r>
              <w:rPr>
                <w:rFonts w:ascii="Calibri" w:hAnsi="Calibri"/>
                <w:rtl w:val="0"/>
              </w:rPr>
              <w:t>un alto volumen de inserciones, superando las 18,000 operaciones por segundo en la instancia local de MongoDB. El proceso se finaliz</w:t>
            </w:r>
            <w:r>
              <w:rPr>
                <w:rFonts w:ascii="Calibri" w:hAnsi="Calibri" w:hint="default"/>
                <w:rtl w:val="0"/>
              </w:rPr>
              <w:t xml:space="preserve">ó </w:t>
            </w:r>
            <w:r>
              <w:rPr>
                <w:rFonts w:ascii="Calibri" w:hAnsi="Calibri"/>
                <w:rtl w:val="0"/>
              </w:rPr>
              <w:t>en dos fases distintas, consumiendo un promedio de solo 0.1% de la memoria disponible.</w:t>
            </w:r>
          </w:p>
        </w:tc>
      </w:tr>
      <w:tr>
        <w:tblPrEx>
          <w:shd w:val="clear" w:color="auto" w:fill="bdc0bf"/>
        </w:tblPrEx>
        <w:trPr>
          <w:trHeight w:val="4007" w:hRule="atLeast"/>
          <w:tblHeader/>
        </w:trPr>
        <w:tc>
          <w:tcPr>
            <w:tcW w:type="dxa" w:w="9295"/>
            <w:gridSpan w:val="2"/>
            <w:tcBorders>
              <w:top w:val="single" w:color="000000" w:sz="2" w:space="0" w:shadow="0" w:frame="0"/>
              <w:left w:val="single" w:color="000000" w:sz="2" w:space="0" w:shadow="0" w:frame="0"/>
              <w:bottom w:val="single" w:color="fefffe" w:sz="6" w:space="0" w:shadow="0" w:frame="0"/>
              <w:right w:val="single" w:color="000000" w:sz="2" w:space="0" w:shadow="0" w:frame="0"/>
            </w:tcBorders>
            <w:shd w:val="clear" w:color="auto" w:fill="fefffe"/>
            <w:tcMar>
              <w:top w:type="dxa" w:w="80"/>
              <w:left w:type="dxa" w:w="80"/>
              <w:bottom w:type="dxa" w:w="80"/>
              <w:right w:type="dxa" w:w="80"/>
            </w:tcMar>
            <w:vAlign w:val="top"/>
          </w:tcPr>
          <w:p>
            <w:pPr>
              <w:pStyle w:val="Cuerpo"/>
              <w:jc w:val="both"/>
            </w:pPr>
            <w:r>
              <w:drawing xmlns:a="http://schemas.openxmlformats.org/drawingml/2006/main">
                <wp:inline distT="0" distB="0" distL="0" distR="0">
                  <wp:extent cx="5796635" cy="2499071"/>
                  <wp:effectExtent l="0" t="0" r="0" b="0"/>
                  <wp:docPr id="1073741837" name="officeArt object" descr="Captura de pantalla 2024-12-26 a la(s) 17.18.32.png"/>
                  <wp:cNvGraphicFramePr/>
                  <a:graphic xmlns:a="http://schemas.openxmlformats.org/drawingml/2006/main">
                    <a:graphicData uri="http://schemas.openxmlformats.org/drawingml/2006/picture">
                      <pic:pic xmlns:pic="http://schemas.openxmlformats.org/drawingml/2006/picture">
                        <pic:nvPicPr>
                          <pic:cNvPr id="1073741837" name="Captura de pantalla 2024-12-26 a la(s) 17.18.32.png" descr="Captura de pantalla 2024-12-26 a la(s) 17.18.32.png"/>
                          <pic:cNvPicPr>
                            <a:picLocks noChangeAspect="1"/>
                          </pic:cNvPicPr>
                        </pic:nvPicPr>
                        <pic:blipFill>
                          <a:blip r:embed="rId16">
                            <a:extLst/>
                          </a:blip>
                          <a:stretch>
                            <a:fillRect/>
                          </a:stretch>
                        </pic:blipFill>
                        <pic:spPr>
                          <a:xfrm>
                            <a:off x="0" y="0"/>
                            <a:ext cx="5796635" cy="2499071"/>
                          </a:xfrm>
                          <a:prstGeom prst="rect">
                            <a:avLst/>
                          </a:prstGeom>
                          <a:ln w="12700" cap="flat">
                            <a:noFill/>
                            <a:miter lim="400000"/>
                          </a:ln>
                          <a:effectLst/>
                        </pic:spPr>
                      </pic:pic>
                    </a:graphicData>
                  </a:graphic>
                </wp:inline>
              </w:drawing>
            </w:r>
          </w:p>
        </w:tc>
      </w:tr>
      <w:tr>
        <w:tblPrEx>
          <w:shd w:val="clear" w:color="auto" w:fill="auto"/>
        </w:tblPrEx>
        <w:trPr>
          <w:trHeight w:val="246" w:hRule="atLeast"/>
        </w:trPr>
        <w:tc>
          <w:tcPr>
            <w:tcW w:type="dxa" w:w="4647"/>
            <w:tcBorders>
              <w:top w:val="single" w:color="fefffe" w:sz="6" w:space="0" w:shadow="0" w:frame="0"/>
              <w:left w:val="single" w:color="000000" w:sz="2" w:space="0" w:shadow="0" w:frame="0"/>
              <w:bottom w:val="single" w:color="000000" w:sz="2" w:space="0" w:shadow="0" w:frame="0"/>
              <w:right w:val="single" w:color="fefffe" w:sz="6" w:space="0" w:shadow="0" w:frame="0"/>
            </w:tcBorders>
            <w:shd w:val="clear" w:color="auto" w:fill="fefffe"/>
            <w:tcMar>
              <w:top w:type="dxa" w:w="80"/>
              <w:left w:type="dxa" w:w="80"/>
              <w:bottom w:type="dxa" w:w="80"/>
              <w:right w:type="dxa" w:w="80"/>
            </w:tcMar>
            <w:vAlign w:val="top"/>
          </w:tcPr>
          <w:p/>
        </w:tc>
        <w:tc>
          <w:tcPr>
            <w:tcW w:type="dxa" w:w="4647"/>
            <w:tcBorders>
              <w:top w:val="single" w:color="fefffe" w:sz="6" w:space="0" w:shadow="0" w:frame="0"/>
              <w:left w:val="single" w:color="fefffe"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bl>
    <w:p>
      <w:pPr>
        <w:pStyle w:val="Cuerpo"/>
        <w:jc w:val="both"/>
      </w:pPr>
    </w:p>
    <w:tbl>
      <w:tblPr>
        <w:tblW w:w="929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647"/>
        <w:gridCol w:w="4648"/>
      </w:tblGrid>
      <w:tr>
        <w:tblPrEx>
          <w:shd w:val="clear" w:color="auto" w:fill="bdc0bf"/>
        </w:tblPrEx>
        <w:trPr>
          <w:trHeight w:val="246" w:hRule="atLeast"/>
          <w:tblHeader/>
        </w:trPr>
        <w:tc>
          <w:tcPr>
            <w:tcW w:type="dxa" w:w="9295"/>
            <w:gridSpan w:val="2"/>
            <w:tcBorders>
              <w:top w:val="single" w:color="fefffe" w:sz="2" w:space="0" w:shadow="0" w:frame="0"/>
              <w:left w:val="single" w:color="fefffe" w:sz="2" w:space="0" w:shadow="0" w:frame="0"/>
              <w:bottom w:val="single" w:color="000000" w:sz="2" w:space="0" w:shadow="0" w:frame="0"/>
              <w:right w:val="single" w:color="fefffe" w:sz="2" w:space="0" w:shadow="0" w:frame="0"/>
            </w:tcBorders>
            <w:shd w:val="clear" w:color="auto" w:fill="bdc0bf"/>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An</w:t>
            </w:r>
            <w:r>
              <w:rPr>
                <w:rFonts w:ascii="Helvetica Neue" w:cs="Arial Unicode MS" w:hAnsi="Helvetica Neue" w:eastAsia="Arial Unicode MS" w:hint="default"/>
                <w:rtl w:val="0"/>
              </w:rPr>
              <w:t>á</w:t>
            </w:r>
            <w:r>
              <w:rPr>
                <w:rFonts w:ascii="Helvetica Neue" w:cs="Arial Unicode MS" w:hAnsi="Helvetica Neue" w:eastAsia="Arial Unicode MS"/>
                <w:rtl w:val="0"/>
              </w:rPr>
              <w:t xml:space="preserve">lisis del comando mongotop al importar </w:t>
            </w:r>
            <w:r>
              <w:rPr>
                <w:rFonts w:ascii="Helvetica Neue" w:cs="Arial Unicode MS" w:hAnsi="Helvetica Neue" w:eastAsia="Arial Unicode MS" w:hint="default"/>
                <w:rtl w:val="0"/>
              </w:rPr>
              <w:t>“</w:t>
            </w:r>
            <w:r>
              <w:rPr>
                <w:rFonts w:ascii="Helvetica Neue" w:cs="Arial Unicode MS" w:hAnsi="Helvetica Neue" w:eastAsia="Arial Unicode MS"/>
                <w:rtl w:val="0"/>
              </w:rPr>
              <w:t>act-grupal-countries-small.json</w:t>
            </w:r>
            <w:r>
              <w:rPr>
                <w:rFonts w:ascii="Helvetica Neue" w:cs="Arial Unicode MS" w:hAnsi="Helvetica Neue" w:eastAsia="Arial Unicode MS" w:hint="default"/>
                <w:rtl w:val="0"/>
              </w:rPr>
              <w:t>”</w:t>
            </w:r>
          </w:p>
        </w:tc>
      </w:tr>
      <w:tr>
        <w:tblPrEx>
          <w:shd w:val="clear" w:color="auto" w:fill="bdc0bf"/>
        </w:tblPrEx>
        <w:trPr>
          <w:trHeight w:val="4489" w:hRule="atLeast"/>
          <w:tblHeader/>
        </w:trPr>
        <w:tc>
          <w:tcPr>
            <w:tcW w:type="dxa" w:w="9295"/>
            <w:gridSpan w:val="2"/>
            <w:tcBorders>
              <w:top w:val="single" w:color="000000" w:sz="2" w:space="0" w:shadow="0" w:frame="0"/>
              <w:left w:val="single" w:color="fefffe" w:sz="2" w:space="0" w:shadow="0" w:frame="0"/>
              <w:bottom w:val="single" w:color="000000" w:sz="2" w:space="0" w:shadow="0" w:frame="0"/>
              <w:right w:val="single" w:color="fefffe" w:sz="2" w:space="0" w:shadow="0" w:frame="0"/>
            </w:tcBorders>
            <w:shd w:val="clear" w:color="auto" w:fill="d5d5d5"/>
            <w:tcMar>
              <w:top w:type="dxa" w:w="80"/>
              <w:left w:type="dxa" w:w="80"/>
              <w:bottom w:type="dxa" w:w="80"/>
              <w:right w:type="dxa" w:w="80"/>
            </w:tcMar>
            <w:vAlign w:val="top"/>
          </w:tcPr>
          <w:p>
            <w:pPr>
              <w:pStyle w:val="Cuerpo"/>
              <w:jc w:val="both"/>
            </w:pPr>
            <w:r>
              <w:rPr>
                <w:rtl w:val="0"/>
                <w:lang w:val="es-ES_tradnl"/>
              </w:rPr>
              <w:t xml:space="preserve">Al momento de importar los datos, se nos presenta un proceso </w:t>
            </w:r>
            <w:r>
              <w:rPr>
                <w:rtl w:val="0"/>
                <w:lang w:val="es-ES_tradnl"/>
              </w:rPr>
              <w:t xml:space="preserve">en dos fases </w:t>
            </w:r>
            <w:r>
              <w:rPr>
                <w:rtl w:val="0"/>
                <w:lang w:val="es-ES_tradnl"/>
              </w:rPr>
              <w:t>que reflejan el tiempo</w:t>
            </w:r>
            <w:r>
              <w:rPr>
                <w:rtl w:val="0"/>
                <w:lang w:val="es-ES_tradnl"/>
              </w:rPr>
              <w:t xml:space="preserve"> </w:t>
            </w:r>
            <w:r>
              <w:rPr>
                <w:rtl w:val="0"/>
                <w:lang w:val="es-ES_tradnl"/>
              </w:rPr>
              <w:t>total empleado, el cual es la suma del tiempo invertido en las operaciones de lectura y escritura realizadas por el procesador en ese instante preciso.</w:t>
            </w:r>
          </w:p>
          <w:p>
            <w:pPr>
              <w:pStyle w:val="Cuerpo"/>
              <w:jc w:val="both"/>
            </w:pPr>
            <w:r>
              <w:rPr>
                <w:rStyle w:val="Ninguno"/>
                <w:b w:val="1"/>
                <w:bCs w:val="1"/>
                <w:rtl w:val="0"/>
                <w:lang w:val="es-ES_tradnl"/>
              </w:rPr>
              <w:t>Primera</w:t>
            </w:r>
            <w:r>
              <w:rPr>
                <w:rStyle w:val="Ninguno"/>
                <w:b w:val="1"/>
                <w:bCs w:val="1"/>
                <w:rtl w:val="0"/>
                <w:lang w:val="it-IT"/>
              </w:rPr>
              <w:t xml:space="preserve"> fase:</w:t>
            </w:r>
            <w:r>
              <w:rPr>
                <w:rtl w:val="0"/>
                <w:lang w:val="es-ES_tradnl"/>
              </w:rPr>
              <w:t xml:space="preserve"> En esta etapa, se utiliz</w:t>
            </w:r>
            <w:r>
              <w:rPr>
                <w:rtl w:val="0"/>
              </w:rPr>
              <w:t xml:space="preserve">ó </w:t>
            </w:r>
            <w:r>
              <w:rPr>
                <w:rtl w:val="0"/>
                <w:lang w:val="es-ES_tradnl"/>
              </w:rPr>
              <w:t>la operaci</w:t>
            </w:r>
            <w:r>
              <w:rPr>
                <w:rtl w:val="0"/>
                <w:lang w:val="es-ES_tradnl"/>
              </w:rPr>
              <w:t>ó</w:t>
            </w:r>
            <w:r>
              <w:rPr>
                <w:rtl w:val="0"/>
                <w:lang w:val="es-ES_tradnl"/>
              </w:rPr>
              <w:t xml:space="preserve">n de lectura durante </w:t>
            </w:r>
            <w:r>
              <w:rPr>
                <w:rtl w:val="0"/>
                <w:lang w:val="es-ES_tradnl"/>
              </w:rPr>
              <w:t>60</w:t>
            </w:r>
            <w:r>
              <w:rPr>
                <w:rtl w:val="0"/>
                <w:lang w:val="pt-PT"/>
              </w:rPr>
              <w:t xml:space="preserve"> milisegundos</w:t>
            </w:r>
            <w:r>
              <w:rPr>
                <w:rtl w:val="0"/>
                <w:lang w:val="es-ES_tradnl"/>
              </w:rPr>
              <w:t xml:space="preserve"> y en escritura de 0 </w:t>
            </w:r>
            <w:r>
              <w:rPr>
                <w:rtl w:val="0"/>
                <w:lang w:val="pt-PT"/>
              </w:rPr>
              <w:t>milisegundos</w:t>
            </w:r>
            <w:r>
              <w:rPr>
                <w:rtl w:val="0"/>
                <w:lang w:val="es-ES_tradnl"/>
              </w:rPr>
              <w:t>.</w:t>
            </w:r>
          </w:p>
          <w:p>
            <w:pPr>
              <w:pStyle w:val="Cuerpo"/>
              <w:jc w:val="both"/>
            </w:pPr>
            <w:r>
              <w:rPr>
                <w:rStyle w:val="Ninguno"/>
                <w:b w:val="1"/>
                <w:bCs w:val="1"/>
                <w:rtl w:val="0"/>
                <w:lang w:val="es-ES_tradnl"/>
              </w:rPr>
              <w:t>Segunda</w:t>
            </w:r>
            <w:r>
              <w:rPr>
                <w:rStyle w:val="Ninguno"/>
                <w:b w:val="1"/>
                <w:bCs w:val="1"/>
                <w:rtl w:val="0"/>
                <w:lang w:val="it-IT"/>
              </w:rPr>
              <w:t xml:space="preserve"> fase:</w:t>
            </w:r>
            <w:r>
              <w:rPr>
                <w:rtl w:val="0"/>
                <w:lang w:val="es-ES_tradnl"/>
              </w:rPr>
              <w:t xml:space="preserve"> En esta etapa, se utiliz</w:t>
            </w:r>
            <w:r>
              <w:rPr>
                <w:rtl w:val="0"/>
              </w:rPr>
              <w:t xml:space="preserve">ó </w:t>
            </w:r>
            <w:r>
              <w:rPr>
                <w:rtl w:val="0"/>
                <w:lang w:val="es-ES_tradnl"/>
              </w:rPr>
              <w:t>la operaci</w:t>
            </w:r>
            <w:r>
              <w:rPr>
                <w:rtl w:val="0"/>
                <w:lang w:val="es-ES_tradnl"/>
              </w:rPr>
              <w:t>ó</w:t>
            </w:r>
            <w:r>
              <w:rPr>
                <w:rtl w:val="0"/>
                <w:lang w:val="es-ES_tradnl"/>
              </w:rPr>
              <w:t xml:space="preserve">n de lectura durante </w:t>
            </w:r>
            <w:r>
              <w:rPr>
                <w:rtl w:val="0"/>
                <w:lang w:val="es-ES_tradnl"/>
              </w:rPr>
              <w:t>13</w:t>
            </w:r>
            <w:r>
              <w:rPr>
                <w:rtl w:val="0"/>
                <w:lang w:val="pt-PT"/>
              </w:rPr>
              <w:t xml:space="preserve"> milisegundos</w:t>
            </w:r>
            <w:r>
              <w:rPr>
                <w:rtl w:val="0"/>
                <w:lang w:val="es-ES_tradnl"/>
              </w:rPr>
              <w:t xml:space="preserve"> y una escritura de 2 </w:t>
            </w:r>
            <w:r>
              <w:rPr>
                <w:rtl w:val="0"/>
                <w:lang w:val="pt-PT"/>
              </w:rPr>
              <w:t>milisegundos</w:t>
            </w:r>
            <w:r>
              <w:rPr>
                <w:rtl w:val="0"/>
                <w:lang w:val="es-ES_tradnl"/>
              </w:rPr>
              <w:t>.</w:t>
            </w:r>
          </w:p>
          <w:p>
            <w:pPr>
              <w:pStyle w:val="Cuerpo"/>
              <w:jc w:val="both"/>
              <w:rPr>
                <w:b w:val="1"/>
                <w:bCs w:val="1"/>
              </w:rPr>
            </w:pPr>
            <w:r>
              <w:rPr>
                <w:b w:val="1"/>
                <w:bCs w:val="1"/>
                <w:rtl w:val="0"/>
              </w:rPr>
              <w:t>An</w:t>
            </w:r>
            <w:r>
              <w:rPr>
                <w:b w:val="1"/>
                <w:bCs w:val="1"/>
                <w:rtl w:val="0"/>
              </w:rPr>
              <w:t>á</w:t>
            </w:r>
            <w:r>
              <w:rPr>
                <w:b w:val="1"/>
                <w:bCs w:val="1"/>
                <w:rtl w:val="0"/>
              </w:rPr>
              <w:t>lisis:</w:t>
            </w:r>
          </w:p>
          <w:p>
            <w:pPr>
              <w:pStyle w:val="Cuerpo"/>
              <w:jc w:val="both"/>
            </w:pPr>
            <w:r>
              <w:rPr>
                <w:rtl w:val="0"/>
                <w:lang w:val="es-ES_tradnl"/>
              </w:rPr>
              <w:t xml:space="preserve">A partir de los datos obtenidos, podemos concluir que las operaciones </w:t>
            </w:r>
            <w:r>
              <w:rPr>
                <w:rtl w:val="0"/>
                <w:lang w:val="es-ES_tradnl"/>
              </w:rPr>
              <w:t>cuando las colecciones son de menor complejidad o tama</w:t>
            </w:r>
            <w:r>
              <w:rPr>
                <w:rtl w:val="0"/>
                <w:lang w:val="es-ES_tradnl"/>
              </w:rPr>
              <w:t>ñ</w:t>
            </w:r>
            <w:r>
              <w:rPr>
                <w:rtl w:val="0"/>
                <w:lang w:val="es-ES_tradnl"/>
              </w:rPr>
              <w:t xml:space="preserve">o se pueden ejecutar en un mismo bloque, para este caso se uso mas tiempo para la </w:t>
            </w:r>
            <w:r>
              <w:rPr>
                <w:rtl w:val="0"/>
                <w:lang w:val="fr-FR"/>
              </w:rPr>
              <w:t>lectura</w:t>
            </w:r>
            <w:r>
              <w:rPr>
                <w:rtl w:val="0"/>
                <w:lang w:val="es-ES_tradnl"/>
              </w:rPr>
              <w:t xml:space="preserve"> y poco segundos para la escritura. </w:t>
            </w:r>
          </w:p>
        </w:tc>
      </w:tr>
      <w:tr>
        <w:tblPrEx>
          <w:shd w:val="clear" w:color="auto" w:fill="bdc0bf"/>
        </w:tblPrEx>
        <w:trPr>
          <w:trHeight w:val="5675" w:hRule="atLeast"/>
          <w:tblHeader/>
        </w:trPr>
        <w:tc>
          <w:tcPr>
            <w:tcW w:type="dxa" w:w="9295"/>
            <w:gridSpan w:val="2"/>
            <w:tcBorders>
              <w:top w:val="single" w:color="000000" w:sz="2" w:space="0" w:shadow="0" w:frame="0"/>
              <w:left w:val="single" w:color="fefffe" w:sz="2" w:space="0" w:shadow="0" w:frame="0"/>
              <w:bottom w:val="single" w:color="fefffe" w:sz="6" w:space="0" w:shadow="0" w:frame="0"/>
              <w:right w:val="single" w:color="fefffe" w:sz="2" w:space="0" w:shadow="0" w:frame="0"/>
            </w:tcBorders>
            <w:shd w:val="clear" w:color="auto" w:fill="fefffe"/>
            <w:tcMar>
              <w:top w:type="dxa" w:w="80"/>
              <w:left w:type="dxa" w:w="80"/>
              <w:bottom w:type="dxa" w:w="80"/>
              <w:right w:type="dxa" w:w="80"/>
            </w:tcMar>
            <w:vAlign w:val="top"/>
          </w:tcPr>
          <w:p>
            <w:pPr>
              <w:pStyle w:val="Cuerpo"/>
              <w:jc w:val="both"/>
            </w:pPr>
            <w:r>
              <w:drawing xmlns:a="http://schemas.openxmlformats.org/drawingml/2006/main">
                <wp:inline distT="0" distB="0" distL="0" distR="0">
                  <wp:extent cx="5796635" cy="3558770"/>
                  <wp:effectExtent l="0" t="0" r="0" b="0"/>
                  <wp:docPr id="1073741838" name="officeArt object" descr="Captura de pantalla 2024-12-26 a la(s) 17.21.04.png"/>
                  <wp:cNvGraphicFramePr/>
                  <a:graphic xmlns:a="http://schemas.openxmlformats.org/drawingml/2006/main">
                    <a:graphicData uri="http://schemas.openxmlformats.org/drawingml/2006/picture">
                      <pic:pic xmlns:pic="http://schemas.openxmlformats.org/drawingml/2006/picture">
                        <pic:nvPicPr>
                          <pic:cNvPr id="1073741838" name="Captura de pantalla 2024-12-26 a la(s) 17.21.04.png" descr="Captura de pantalla 2024-12-26 a la(s) 17.21.04.png"/>
                          <pic:cNvPicPr>
                            <a:picLocks noChangeAspect="1"/>
                          </pic:cNvPicPr>
                        </pic:nvPicPr>
                        <pic:blipFill>
                          <a:blip r:embed="rId17">
                            <a:extLst/>
                          </a:blip>
                          <a:stretch>
                            <a:fillRect/>
                          </a:stretch>
                        </pic:blipFill>
                        <pic:spPr>
                          <a:xfrm>
                            <a:off x="0" y="0"/>
                            <a:ext cx="5796635" cy="3558770"/>
                          </a:xfrm>
                          <a:prstGeom prst="rect">
                            <a:avLst/>
                          </a:prstGeom>
                          <a:ln w="12700" cap="flat">
                            <a:noFill/>
                            <a:miter lim="400000"/>
                          </a:ln>
                          <a:effectLst/>
                        </pic:spPr>
                      </pic:pic>
                    </a:graphicData>
                  </a:graphic>
                </wp:inline>
              </w:drawing>
            </w:r>
          </w:p>
        </w:tc>
      </w:tr>
      <w:tr>
        <w:tblPrEx>
          <w:shd w:val="clear" w:color="auto" w:fill="auto"/>
        </w:tblPrEx>
        <w:trPr>
          <w:trHeight w:val="246" w:hRule="atLeast"/>
        </w:trPr>
        <w:tc>
          <w:tcPr>
            <w:tcW w:type="dxa" w:w="4647"/>
            <w:tcBorders>
              <w:top w:val="single" w:color="fefffe" w:sz="6" w:space="0" w:shadow="0" w:frame="0"/>
              <w:left w:val="single" w:color="fefffe" w:sz="2" w:space="0" w:shadow="0" w:frame="0"/>
              <w:bottom w:val="single" w:color="fefffe" w:sz="2" w:space="0" w:shadow="0" w:frame="0"/>
              <w:right w:val="single" w:color="fefffe" w:sz="6" w:space="0" w:shadow="0" w:frame="0"/>
            </w:tcBorders>
            <w:shd w:val="clear" w:color="auto" w:fill="fefffe"/>
            <w:tcMar>
              <w:top w:type="dxa" w:w="80"/>
              <w:left w:type="dxa" w:w="80"/>
              <w:bottom w:type="dxa" w:w="80"/>
              <w:right w:type="dxa" w:w="80"/>
            </w:tcMar>
            <w:vAlign w:val="top"/>
          </w:tcPr>
          <w:p/>
        </w:tc>
        <w:tc>
          <w:tcPr>
            <w:tcW w:type="dxa" w:w="4647"/>
            <w:tcBorders>
              <w:top w:val="single" w:color="fefffe" w:sz="6" w:space="0" w:shadow="0" w:frame="0"/>
              <w:left w:val="single" w:color="fefffe" w:sz="6" w:space="0" w:shadow="0" w:frame="0"/>
              <w:bottom w:val="single" w:color="fefffe" w:sz="2" w:space="0" w:shadow="0" w:frame="0"/>
              <w:right w:val="single" w:color="fefffe" w:sz="2" w:space="0" w:shadow="0" w:frame="0"/>
            </w:tcBorders>
            <w:shd w:val="clear" w:color="auto" w:fill="auto"/>
            <w:tcMar>
              <w:top w:type="dxa" w:w="80"/>
              <w:left w:type="dxa" w:w="80"/>
              <w:bottom w:type="dxa" w:w="80"/>
              <w:right w:type="dxa" w:w="80"/>
            </w:tcMar>
            <w:vAlign w:val="top"/>
          </w:tcPr>
          <w:p/>
        </w:tc>
      </w:tr>
    </w:tbl>
    <w:p>
      <w:pPr>
        <w:pStyle w:val="Cuerpo"/>
        <w:jc w:val="both"/>
      </w:pPr>
    </w:p>
    <w:p>
      <w:pPr>
        <w:pStyle w:val="Cuerpo"/>
        <w:jc w:val="both"/>
      </w:pPr>
    </w:p>
    <w:p>
      <w:pPr>
        <w:pStyle w:val="Cuerpo"/>
        <w:jc w:val="both"/>
      </w:pPr>
    </w:p>
    <w:p>
      <w:pPr>
        <w:pStyle w:val="Cuerpo"/>
        <w:jc w:val="both"/>
      </w:pPr>
    </w:p>
    <w:tbl>
      <w:tblPr>
        <w:tblW w:w="929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647"/>
        <w:gridCol w:w="4648"/>
      </w:tblGrid>
      <w:tr>
        <w:tblPrEx>
          <w:shd w:val="clear" w:color="auto" w:fill="bdc0bf"/>
        </w:tblPrEx>
        <w:trPr>
          <w:trHeight w:val="246" w:hRule="atLeast"/>
          <w:tblHeader/>
        </w:trPr>
        <w:tc>
          <w:tcPr>
            <w:tcW w:type="dxa" w:w="92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bdc0bf"/>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An</w:t>
            </w:r>
            <w:r>
              <w:rPr>
                <w:rFonts w:ascii="Helvetica Neue" w:cs="Arial Unicode MS" w:hAnsi="Helvetica Neue" w:eastAsia="Arial Unicode MS" w:hint="default"/>
                <w:rtl w:val="0"/>
              </w:rPr>
              <w:t>á</w:t>
            </w:r>
            <w:r>
              <w:rPr>
                <w:rFonts w:ascii="Helvetica Neue" w:cs="Arial Unicode MS" w:hAnsi="Helvetica Neue" w:eastAsia="Arial Unicode MS"/>
                <w:rtl w:val="0"/>
              </w:rPr>
              <w:t xml:space="preserve">lisis del comando mongostat </w:t>
            </w:r>
            <w:r>
              <w:rPr>
                <w:rFonts w:ascii="Helvetica Neue" w:cs="Arial Unicode MS" w:hAnsi="Helvetica Neue" w:eastAsia="Arial Unicode MS" w:hint="default"/>
                <w:rtl w:val="0"/>
              </w:rPr>
              <w:t>—</w:t>
            </w:r>
            <w:r>
              <w:rPr>
                <w:rFonts w:ascii="Helvetica Neue" w:cs="Arial Unicode MS" w:hAnsi="Helvetica Neue" w:eastAsia="Arial Unicode MS"/>
                <w:rtl w:val="0"/>
              </w:rPr>
              <w:t xml:space="preserve">discover al importar </w:t>
            </w:r>
            <w:r>
              <w:rPr>
                <w:rFonts w:ascii="Helvetica Neue" w:cs="Arial Unicode MS" w:hAnsi="Helvetica Neue" w:eastAsia="Arial Unicode MS" w:hint="default"/>
                <w:rtl w:val="0"/>
              </w:rPr>
              <w:t>“</w:t>
            </w:r>
            <w:r>
              <w:rPr>
                <w:rFonts w:ascii="Helvetica Neue" w:cs="Arial Unicode MS" w:hAnsi="Helvetica Neue" w:eastAsia="Arial Unicode MS"/>
                <w:rtl w:val="0"/>
              </w:rPr>
              <w:t>act-grupal-countries-small.json</w:t>
            </w:r>
            <w:r>
              <w:rPr>
                <w:rFonts w:ascii="Helvetica Neue" w:cs="Arial Unicode MS" w:hAnsi="Helvetica Neue" w:eastAsia="Arial Unicode MS" w:hint="default"/>
                <w:rtl w:val="0"/>
              </w:rPr>
              <w:t>”</w:t>
            </w:r>
          </w:p>
        </w:tc>
      </w:tr>
      <w:tr>
        <w:tblPrEx>
          <w:shd w:val="clear" w:color="auto" w:fill="bdc0bf"/>
        </w:tblPrEx>
        <w:trPr>
          <w:trHeight w:val="2610" w:hRule="atLeast"/>
          <w:tblHeader/>
        </w:trPr>
        <w:tc>
          <w:tcPr>
            <w:tcW w:type="dxa" w:w="92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5d5d5"/>
            <w:tcMar>
              <w:top w:type="dxa" w:w="80"/>
              <w:left w:type="dxa" w:w="80"/>
              <w:bottom w:type="dxa" w:w="80"/>
              <w:right w:type="dxa" w:w="80"/>
            </w:tcMar>
            <w:vAlign w:val="top"/>
          </w:tcPr>
          <w:p>
            <w:pPr>
              <w:pStyle w:val="Cuerpo"/>
              <w:jc w:val="both"/>
            </w:pPr>
            <w:r>
              <w:rPr>
                <w:rFonts w:ascii="Calibri" w:hAnsi="Calibri"/>
                <w:rtl w:val="0"/>
              </w:rPr>
              <w:t>La herramienta report</w:t>
            </w:r>
            <w:r>
              <w:rPr>
                <w:rFonts w:ascii="Calibri" w:hAnsi="Calibri" w:hint="default"/>
                <w:rtl w:val="0"/>
              </w:rPr>
              <w:t xml:space="preserve">ó </w:t>
            </w:r>
            <w:r>
              <w:rPr>
                <w:rFonts w:ascii="Calibri" w:hAnsi="Calibri"/>
                <w:rtl w:val="0"/>
              </w:rPr>
              <w:t>un promedio de [n</w:t>
            </w:r>
            <w:r>
              <w:rPr>
                <w:rFonts w:ascii="Calibri" w:hAnsi="Calibri" w:hint="default"/>
                <w:rtl w:val="0"/>
              </w:rPr>
              <w:t>ú</w:t>
            </w:r>
            <w:r>
              <w:rPr>
                <w:rFonts w:ascii="Calibri" w:hAnsi="Calibri"/>
                <w:rtl w:val="0"/>
              </w:rPr>
              <w:t>mero] operaciones por segundo durante la importaci</w:t>
            </w:r>
            <w:r>
              <w:rPr>
                <w:rFonts w:ascii="Calibri" w:hAnsi="Calibri" w:hint="default"/>
                <w:rtl w:val="0"/>
              </w:rPr>
              <w:t>ó</w:t>
            </w:r>
            <w:r>
              <w:rPr>
                <w:rFonts w:ascii="Calibri" w:hAnsi="Calibri"/>
                <w:rtl w:val="0"/>
              </w:rPr>
              <w:t>n de la colecci</w:t>
            </w:r>
            <w:r>
              <w:rPr>
                <w:rFonts w:ascii="Calibri" w:hAnsi="Calibri" w:hint="default"/>
                <w:rtl w:val="0"/>
              </w:rPr>
              <w:t>ó</w:t>
            </w:r>
            <w:r>
              <w:rPr>
                <w:rFonts w:ascii="Calibri" w:hAnsi="Calibri"/>
                <w:rtl w:val="0"/>
              </w:rPr>
              <w:t>n. Se registr</w:t>
            </w:r>
            <w:r>
              <w:rPr>
                <w:rFonts w:ascii="Calibri" w:hAnsi="Calibri" w:hint="default"/>
                <w:rtl w:val="0"/>
              </w:rPr>
              <w:t xml:space="preserve">ó </w:t>
            </w:r>
            <w:r>
              <w:rPr>
                <w:rFonts w:ascii="Calibri" w:hAnsi="Calibri"/>
                <w:rtl w:val="0"/>
              </w:rPr>
              <w:t>una inserci</w:t>
            </w:r>
            <w:r>
              <w:rPr>
                <w:rFonts w:ascii="Calibri" w:hAnsi="Calibri" w:hint="default"/>
                <w:rtl w:val="0"/>
              </w:rPr>
              <w:t>ó</w:t>
            </w:r>
            <w:r>
              <w:rPr>
                <w:rFonts w:ascii="Calibri" w:hAnsi="Calibri"/>
                <w:rtl w:val="0"/>
              </w:rPr>
              <w:t>n inicial y 5 consultas adicionales para validar los datos. La instancia local de MongoDB manej</w:t>
            </w:r>
            <w:r>
              <w:rPr>
                <w:rFonts w:ascii="Calibri" w:hAnsi="Calibri" w:hint="default"/>
                <w:rtl w:val="0"/>
              </w:rPr>
              <w:t xml:space="preserve">ó </w:t>
            </w:r>
            <w:r>
              <w:rPr>
                <w:rFonts w:ascii="Calibri" w:hAnsi="Calibri"/>
                <w:rtl w:val="0"/>
              </w:rPr>
              <w:t>la carga sin problemas, utilizando solo 1.3% de memoria y un promedio de 0.0% de CPU. El an</w:t>
            </w:r>
            <w:r>
              <w:rPr>
                <w:rFonts w:ascii="Calibri" w:hAnsi="Calibri" w:hint="default"/>
                <w:rtl w:val="0"/>
              </w:rPr>
              <w:t>á</w:t>
            </w:r>
            <w:r>
              <w:rPr>
                <w:rFonts w:ascii="Calibri" w:hAnsi="Calibri"/>
                <w:rtl w:val="0"/>
              </w:rPr>
              <w:t>lisis del tr</w:t>
            </w:r>
            <w:r>
              <w:rPr>
                <w:rFonts w:ascii="Calibri" w:hAnsi="Calibri" w:hint="default"/>
                <w:rtl w:val="0"/>
              </w:rPr>
              <w:t>á</w:t>
            </w:r>
            <w:r>
              <w:rPr>
                <w:rFonts w:ascii="Calibri" w:hAnsi="Calibri"/>
                <w:rtl w:val="0"/>
              </w:rPr>
              <w:t>fico de red mostr</w:t>
            </w:r>
            <w:r>
              <w:rPr>
                <w:rFonts w:ascii="Calibri" w:hAnsi="Calibri" w:hint="default"/>
                <w:rtl w:val="0"/>
              </w:rPr>
              <w:t xml:space="preserve">ó </w:t>
            </w:r>
            <w:r>
              <w:rPr>
                <w:rFonts w:ascii="Calibri" w:hAnsi="Calibri"/>
                <w:rtl w:val="0"/>
              </w:rPr>
              <w:t>3.84 KB de datos entrantes y 91.3 KB de datos salientes.</w:t>
            </w:r>
          </w:p>
        </w:tc>
      </w:tr>
      <w:tr>
        <w:tblPrEx>
          <w:shd w:val="clear" w:color="auto" w:fill="bdc0bf"/>
        </w:tblPrEx>
        <w:trPr>
          <w:trHeight w:val="4060" w:hRule="atLeast"/>
          <w:tblHeader/>
        </w:trPr>
        <w:tc>
          <w:tcPr>
            <w:tcW w:type="dxa" w:w="9295"/>
            <w:gridSpan w:val="2"/>
            <w:tcBorders>
              <w:top w:val="single" w:color="000000" w:sz="2" w:space="0" w:shadow="0" w:frame="0"/>
              <w:left w:val="single" w:color="000000" w:sz="2" w:space="0" w:shadow="0" w:frame="0"/>
              <w:bottom w:val="single" w:color="fefffe" w:sz="6" w:space="0" w:shadow="0" w:frame="0"/>
              <w:right w:val="single" w:color="000000" w:sz="2" w:space="0" w:shadow="0" w:frame="0"/>
            </w:tcBorders>
            <w:shd w:val="clear" w:color="auto" w:fill="fefffe"/>
            <w:tcMar>
              <w:top w:type="dxa" w:w="80"/>
              <w:left w:type="dxa" w:w="80"/>
              <w:bottom w:type="dxa" w:w="80"/>
              <w:right w:type="dxa" w:w="80"/>
            </w:tcMar>
            <w:vAlign w:val="top"/>
          </w:tcPr>
          <w:p>
            <w:pPr>
              <w:pStyle w:val="Cuerpo"/>
              <w:jc w:val="both"/>
            </w:pPr>
            <w:r>
              <w:drawing xmlns:a="http://schemas.openxmlformats.org/drawingml/2006/main">
                <wp:inline distT="0" distB="0" distL="0" distR="0">
                  <wp:extent cx="5796635" cy="2532914"/>
                  <wp:effectExtent l="0" t="0" r="0" b="0"/>
                  <wp:docPr id="1073741839" name="officeArt object" descr="Captura de pantalla 2024-12-26 a la(s) 17.26.53.png"/>
                  <wp:cNvGraphicFramePr/>
                  <a:graphic xmlns:a="http://schemas.openxmlformats.org/drawingml/2006/main">
                    <a:graphicData uri="http://schemas.openxmlformats.org/drawingml/2006/picture">
                      <pic:pic xmlns:pic="http://schemas.openxmlformats.org/drawingml/2006/picture">
                        <pic:nvPicPr>
                          <pic:cNvPr id="1073741839" name="Captura de pantalla 2024-12-26 a la(s) 17.26.53.png" descr="Captura de pantalla 2024-12-26 a la(s) 17.26.53.png"/>
                          <pic:cNvPicPr>
                            <a:picLocks noChangeAspect="1"/>
                          </pic:cNvPicPr>
                        </pic:nvPicPr>
                        <pic:blipFill>
                          <a:blip r:embed="rId18">
                            <a:extLst/>
                          </a:blip>
                          <a:stretch>
                            <a:fillRect/>
                          </a:stretch>
                        </pic:blipFill>
                        <pic:spPr>
                          <a:xfrm>
                            <a:off x="0" y="0"/>
                            <a:ext cx="5796635" cy="2532914"/>
                          </a:xfrm>
                          <a:prstGeom prst="rect">
                            <a:avLst/>
                          </a:prstGeom>
                          <a:ln w="12700" cap="flat">
                            <a:noFill/>
                            <a:miter lim="400000"/>
                          </a:ln>
                          <a:effectLst/>
                        </pic:spPr>
                      </pic:pic>
                    </a:graphicData>
                  </a:graphic>
                </wp:inline>
              </w:drawing>
            </w:r>
          </w:p>
        </w:tc>
      </w:tr>
      <w:tr>
        <w:tblPrEx>
          <w:shd w:val="clear" w:color="auto" w:fill="auto"/>
        </w:tblPrEx>
        <w:trPr>
          <w:trHeight w:val="246" w:hRule="atLeast"/>
        </w:trPr>
        <w:tc>
          <w:tcPr>
            <w:tcW w:type="dxa" w:w="4647"/>
            <w:tcBorders>
              <w:top w:val="single" w:color="fefffe" w:sz="6" w:space="0" w:shadow="0" w:frame="0"/>
              <w:left w:val="single" w:color="000000" w:sz="2" w:space="0" w:shadow="0" w:frame="0"/>
              <w:bottom w:val="single" w:color="000000" w:sz="2" w:space="0" w:shadow="0" w:frame="0"/>
              <w:right w:val="single" w:color="fefffe" w:sz="6" w:space="0" w:shadow="0" w:frame="0"/>
            </w:tcBorders>
            <w:shd w:val="clear" w:color="auto" w:fill="fefffe"/>
            <w:tcMar>
              <w:top w:type="dxa" w:w="80"/>
              <w:left w:type="dxa" w:w="80"/>
              <w:bottom w:type="dxa" w:w="80"/>
              <w:right w:type="dxa" w:w="80"/>
            </w:tcMar>
            <w:vAlign w:val="top"/>
          </w:tcPr>
          <w:p/>
        </w:tc>
        <w:tc>
          <w:tcPr>
            <w:tcW w:type="dxa" w:w="4647"/>
            <w:tcBorders>
              <w:top w:val="single" w:color="fefffe" w:sz="6" w:space="0" w:shadow="0" w:frame="0"/>
              <w:left w:val="single" w:color="fefffe"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bl>
    <w:p>
      <w:pPr>
        <w:pStyle w:val="Cuerpo"/>
        <w:jc w:val="both"/>
      </w:pPr>
    </w:p>
    <w:p>
      <w:pPr>
        <w:pStyle w:val="Cuerpo"/>
        <w:jc w:val="both"/>
      </w:pPr>
    </w:p>
    <w:p>
      <w:pPr>
        <w:pStyle w:val="Subtítulo"/>
        <w:bidi w:val="0"/>
      </w:pPr>
      <w:bookmarkStart w:name="_Toc3" w:id="4"/>
      <w:r>
        <w:rPr>
          <w:rFonts w:cs="Arial Unicode MS" w:eastAsia="Arial Unicode MS"/>
          <w:rtl w:val="0"/>
          <w:lang w:val="es-ES_tradnl"/>
        </w:rPr>
        <w:t>Exportar la base de datos</w:t>
      </w:r>
      <w:bookmarkEnd w:id="4"/>
    </w:p>
    <w:p>
      <w:pPr>
        <w:pStyle w:val="Cuerpo"/>
        <w:bidi w:val="0"/>
      </w:pPr>
    </w:p>
    <w:tbl>
      <w:tblPr>
        <w:tblW w:w="929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647"/>
        <w:gridCol w:w="4648"/>
      </w:tblGrid>
      <w:tr>
        <w:tblPrEx>
          <w:shd w:val="clear" w:color="auto" w:fill="bdc0bf"/>
        </w:tblPrEx>
        <w:trPr>
          <w:trHeight w:val="246" w:hRule="atLeast"/>
          <w:tblHeader/>
        </w:trPr>
        <w:tc>
          <w:tcPr>
            <w:tcW w:type="dxa" w:w="92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bdc0bf"/>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Usando comando mongoexport</w:t>
            </w:r>
          </w:p>
        </w:tc>
      </w:tr>
      <w:tr>
        <w:tblPrEx>
          <w:shd w:val="clear" w:color="auto" w:fill="bdc0bf"/>
        </w:tblPrEx>
        <w:trPr>
          <w:trHeight w:val="1401" w:hRule="atLeast"/>
          <w:tblHeader/>
        </w:trPr>
        <w:tc>
          <w:tcPr>
            <w:tcW w:type="dxa" w:w="92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5d5d5"/>
            <w:tcMar>
              <w:top w:type="dxa" w:w="80"/>
              <w:left w:type="dxa" w:w="80"/>
              <w:bottom w:type="dxa" w:w="80"/>
              <w:right w:type="dxa" w:w="80"/>
            </w:tcMar>
            <w:vAlign w:val="top"/>
          </w:tcPr>
          <w:p>
            <w:pPr>
              <w:pStyle w:val="Cuerpo"/>
              <w:jc w:val="both"/>
            </w:pPr>
            <w:r>
              <w:rPr>
                <w:sz w:val="20"/>
                <w:szCs w:val="20"/>
                <w:rtl w:val="0"/>
                <w:lang w:val="es-ES_tradnl"/>
              </w:rPr>
              <w:t>Para validar el funcionamiento de este comando, se sigui</w:t>
            </w:r>
            <w:r>
              <w:rPr>
                <w:sz w:val="20"/>
                <w:szCs w:val="20"/>
                <w:rtl w:val="0"/>
              </w:rPr>
              <w:t xml:space="preserve">ó </w:t>
            </w:r>
            <w:r>
              <w:rPr>
                <w:sz w:val="20"/>
                <w:szCs w:val="20"/>
                <w:rtl w:val="0"/>
                <w:lang w:val="es-ES_tradnl"/>
              </w:rPr>
              <w:t>la sugerencia de la actividad y se gener</w:t>
            </w:r>
            <w:r>
              <w:rPr>
                <w:sz w:val="20"/>
                <w:szCs w:val="20"/>
                <w:rtl w:val="0"/>
              </w:rPr>
              <w:t xml:space="preserve">ó </w:t>
            </w:r>
            <w:r>
              <w:rPr>
                <w:sz w:val="20"/>
                <w:szCs w:val="20"/>
                <w:rtl w:val="0"/>
                <w:lang w:val="es-ES_tradnl"/>
              </w:rPr>
              <w:t xml:space="preserve">el siguiente comando: </w:t>
            </w:r>
            <w:r>
              <w:rPr>
                <w:sz w:val="20"/>
                <w:szCs w:val="20"/>
                <w:rtl w:val="0"/>
                <w:lang w:val="es-ES_tradnl"/>
              </w:rPr>
              <w:t>“</w:t>
            </w:r>
            <w:r>
              <w:rPr>
                <w:rStyle w:val="Ninguno"/>
                <w:rFonts w:ascii="Courier" w:hAnsi="Courier"/>
                <w:sz w:val="20"/>
                <w:szCs w:val="20"/>
                <w:rtl w:val="0"/>
                <w:lang w:val="en-US"/>
              </w:rPr>
              <w:t xml:space="preserve">mongoexport --db inspections </w:t>
            </w:r>
            <w:r>
              <w:rPr>
                <w:rStyle w:val="Ninguno"/>
                <w:rFonts w:ascii="Courier" w:hAnsi="Courier" w:hint="default"/>
                <w:sz w:val="20"/>
                <w:szCs w:val="20"/>
                <w:rtl w:val="0"/>
                <w:lang w:val="es-ES_tradnl"/>
              </w:rPr>
              <w:t>—</w:t>
            </w:r>
            <w:r>
              <w:rPr>
                <w:rStyle w:val="Ninguno"/>
                <w:rFonts w:ascii="Courier" w:hAnsi="Courier"/>
                <w:sz w:val="20"/>
                <w:szCs w:val="20"/>
                <w:rtl w:val="0"/>
                <w:lang w:val="fr-FR"/>
              </w:rPr>
              <w:t>collection</w:t>
            </w:r>
            <w:r>
              <w:rPr>
                <w:rStyle w:val="Ninguno"/>
                <w:rFonts w:ascii="Courier" w:hAnsi="Courier"/>
                <w:sz w:val="20"/>
                <w:szCs w:val="20"/>
                <w:rtl w:val="0"/>
                <w:lang w:val="es-ES_tradnl"/>
              </w:rPr>
              <w:t xml:space="preserve"> </w:t>
            </w:r>
            <w:r>
              <w:rPr>
                <w:rStyle w:val="Ninguno"/>
                <w:rFonts w:ascii="Courier" w:hAnsi="Courier"/>
                <w:sz w:val="20"/>
                <w:szCs w:val="20"/>
                <w:rtl w:val="0"/>
                <w:lang w:val="en-US"/>
              </w:rPr>
              <w:t>act-grupal-city_inspections --out inspections.json</w:t>
            </w:r>
            <w:r>
              <w:rPr>
                <w:rStyle w:val="Ninguno"/>
                <w:rFonts w:ascii="Courier" w:hAnsi="Courier"/>
                <w:sz w:val="20"/>
                <w:szCs w:val="20"/>
                <w:rtl w:val="0"/>
                <w:lang w:val="es-ES_tradnl"/>
              </w:rPr>
              <w:t>;</w:t>
            </w:r>
            <w:r>
              <w:rPr>
                <w:rStyle w:val="Ninguno"/>
                <w:rFonts w:ascii="Courier" w:hAnsi="Courier" w:hint="default"/>
                <w:sz w:val="20"/>
                <w:szCs w:val="20"/>
                <w:rtl w:val="0"/>
                <w:lang w:val="es-ES_tradnl"/>
              </w:rPr>
              <w:t>”</w:t>
            </w:r>
            <w:r>
              <w:rPr>
                <w:sz w:val="20"/>
                <w:szCs w:val="20"/>
                <w:rtl w:val="0"/>
                <w:lang w:val="es-ES_tradnl"/>
              </w:rPr>
              <w:t xml:space="preserve"> Al obtener el resultado esperado, se adjunta una captura de pantalla para mostrar la operaci</w:t>
            </w:r>
            <w:r>
              <w:rPr>
                <w:sz w:val="20"/>
                <w:szCs w:val="20"/>
                <w:rtl w:val="0"/>
                <w:lang w:val="es-ES_tradnl"/>
              </w:rPr>
              <w:t>ó</w:t>
            </w:r>
            <w:r>
              <w:rPr>
                <w:sz w:val="20"/>
                <w:szCs w:val="20"/>
                <w:rtl w:val="0"/>
              </w:rPr>
              <w:t>n.</w:t>
            </w:r>
          </w:p>
        </w:tc>
      </w:tr>
      <w:tr>
        <w:tblPrEx>
          <w:shd w:val="clear" w:color="auto" w:fill="bdc0bf"/>
        </w:tblPrEx>
        <w:trPr>
          <w:trHeight w:val="2936" w:hRule="atLeast"/>
          <w:tblHeader/>
        </w:trPr>
        <w:tc>
          <w:tcPr>
            <w:tcW w:type="dxa" w:w="9295"/>
            <w:gridSpan w:val="2"/>
            <w:tcBorders>
              <w:top w:val="single" w:color="000000" w:sz="2" w:space="0" w:shadow="0" w:frame="0"/>
              <w:left w:val="single" w:color="000000" w:sz="2" w:space="0" w:shadow="0" w:frame="0"/>
              <w:bottom w:val="single" w:color="fefffe" w:sz="6" w:space="0" w:shadow="0" w:frame="0"/>
              <w:right w:val="single" w:color="000000" w:sz="2" w:space="0" w:shadow="0" w:frame="0"/>
            </w:tcBorders>
            <w:shd w:val="clear" w:color="auto" w:fill="fefffe"/>
            <w:tcMar>
              <w:top w:type="dxa" w:w="80"/>
              <w:left w:type="dxa" w:w="80"/>
              <w:bottom w:type="dxa" w:w="80"/>
              <w:right w:type="dxa" w:w="80"/>
            </w:tcMar>
            <w:vAlign w:val="top"/>
          </w:tcPr>
          <w:p>
            <w:pPr>
              <w:pStyle w:val="Cuerpo"/>
              <w:jc w:val="both"/>
            </w:pPr>
            <w:r>
              <w:drawing xmlns:a="http://schemas.openxmlformats.org/drawingml/2006/main">
                <wp:inline distT="0" distB="0" distL="0" distR="0">
                  <wp:extent cx="5796635" cy="1819572"/>
                  <wp:effectExtent l="0" t="0" r="0" b="0"/>
                  <wp:docPr id="1073741840" name="officeArt object" descr="Captura de pantalla 2024-12-26 a la(s) 18.33.12.png"/>
                  <wp:cNvGraphicFramePr/>
                  <a:graphic xmlns:a="http://schemas.openxmlformats.org/drawingml/2006/main">
                    <a:graphicData uri="http://schemas.openxmlformats.org/drawingml/2006/picture">
                      <pic:pic xmlns:pic="http://schemas.openxmlformats.org/drawingml/2006/picture">
                        <pic:nvPicPr>
                          <pic:cNvPr id="1073741840" name="Captura de pantalla 2024-12-26 a la(s) 18.33.12.png" descr="Captura de pantalla 2024-12-26 a la(s) 18.33.12.png"/>
                          <pic:cNvPicPr>
                            <a:picLocks noChangeAspect="1"/>
                          </pic:cNvPicPr>
                        </pic:nvPicPr>
                        <pic:blipFill>
                          <a:blip r:embed="rId19">
                            <a:extLst/>
                          </a:blip>
                          <a:stretch>
                            <a:fillRect/>
                          </a:stretch>
                        </pic:blipFill>
                        <pic:spPr>
                          <a:xfrm>
                            <a:off x="0" y="0"/>
                            <a:ext cx="5796635" cy="1819572"/>
                          </a:xfrm>
                          <a:prstGeom prst="rect">
                            <a:avLst/>
                          </a:prstGeom>
                          <a:ln w="12700" cap="flat">
                            <a:noFill/>
                            <a:miter lim="400000"/>
                          </a:ln>
                          <a:effectLst/>
                        </pic:spPr>
                      </pic:pic>
                    </a:graphicData>
                  </a:graphic>
                </wp:inline>
              </w:drawing>
            </w:r>
          </w:p>
        </w:tc>
      </w:tr>
      <w:tr>
        <w:tblPrEx>
          <w:shd w:val="clear" w:color="auto" w:fill="auto"/>
        </w:tblPrEx>
        <w:trPr>
          <w:trHeight w:val="246" w:hRule="atLeast"/>
        </w:trPr>
        <w:tc>
          <w:tcPr>
            <w:tcW w:type="dxa" w:w="4647"/>
            <w:tcBorders>
              <w:top w:val="single" w:color="fefffe" w:sz="6" w:space="0" w:shadow="0" w:frame="0"/>
              <w:left w:val="single" w:color="000000" w:sz="2" w:space="0" w:shadow="0" w:frame="0"/>
              <w:bottom w:val="single" w:color="000000" w:sz="2" w:space="0" w:shadow="0" w:frame="0"/>
              <w:right w:val="single" w:color="fefffe" w:sz="6" w:space="0" w:shadow="0" w:frame="0"/>
            </w:tcBorders>
            <w:shd w:val="clear" w:color="auto" w:fill="fefffe"/>
            <w:tcMar>
              <w:top w:type="dxa" w:w="80"/>
              <w:left w:type="dxa" w:w="80"/>
              <w:bottom w:type="dxa" w:w="80"/>
              <w:right w:type="dxa" w:w="80"/>
            </w:tcMar>
            <w:vAlign w:val="top"/>
          </w:tcPr>
          <w:p/>
        </w:tc>
        <w:tc>
          <w:tcPr>
            <w:tcW w:type="dxa" w:w="4647"/>
            <w:tcBorders>
              <w:top w:val="single" w:color="fefffe" w:sz="6" w:space="0" w:shadow="0" w:frame="0"/>
              <w:left w:val="single" w:color="fefffe"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bl>
    <w:p>
      <w:pPr>
        <w:pStyle w:val="Cuerpo"/>
        <w:jc w:val="both"/>
      </w:pPr>
    </w:p>
    <w:p>
      <w:pPr>
        <w:pStyle w:val="Subtítulo"/>
        <w:bidi w:val="0"/>
      </w:pPr>
    </w:p>
    <w:p>
      <w:pPr>
        <w:pStyle w:val="Subtítulo"/>
        <w:bidi w:val="0"/>
      </w:pPr>
      <w:bookmarkStart w:name="_Toc4" w:id="5"/>
      <w:r>
        <w:rPr>
          <w:rFonts w:cs="Arial Unicode MS" w:eastAsia="Arial Unicode MS"/>
          <w:rtl w:val="0"/>
          <w:lang w:val="es-ES_tradnl"/>
        </w:rPr>
        <w:t>Restaurar una base de datos</w:t>
      </w:r>
      <w:bookmarkEnd w:id="5"/>
    </w:p>
    <w:p>
      <w:pPr>
        <w:pStyle w:val="Cuerpo"/>
        <w:jc w:val="both"/>
      </w:pPr>
    </w:p>
    <w:tbl>
      <w:tblPr>
        <w:tblW w:w="929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647"/>
        <w:gridCol w:w="4648"/>
      </w:tblGrid>
      <w:tr>
        <w:tblPrEx>
          <w:shd w:val="clear" w:color="auto" w:fill="bdc0bf"/>
        </w:tblPrEx>
        <w:trPr>
          <w:trHeight w:val="246" w:hRule="atLeast"/>
          <w:tblHeader/>
        </w:trPr>
        <w:tc>
          <w:tcPr>
            <w:tcW w:type="dxa" w:w="92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bdc0bf"/>
            <w:tcMar>
              <w:top w:type="dxa" w:w="80"/>
              <w:left w:type="dxa" w:w="80"/>
              <w:bottom w:type="dxa" w:w="80"/>
              <w:right w:type="dxa" w:w="80"/>
            </w:tcMar>
            <w:vAlign w:val="top"/>
          </w:tcPr>
          <w:p>
            <w:pPr>
              <w:pStyle w:val="Estilo de tabla 1"/>
              <w:bidi w:val="0"/>
            </w:pPr>
            <w:r>
              <w:rPr>
                <w:rFonts w:ascii="Helvetica Neue" w:cs="Arial Unicode MS" w:hAnsi="Helvetica Neue" w:eastAsia="Arial Unicode MS"/>
                <w:rtl w:val="0"/>
              </w:rPr>
              <w:t>Usando comando mongoexport</w:t>
            </w:r>
          </w:p>
        </w:tc>
      </w:tr>
      <w:tr>
        <w:tblPrEx>
          <w:shd w:val="clear" w:color="auto" w:fill="bdc0bf"/>
        </w:tblPrEx>
        <w:trPr>
          <w:trHeight w:val="1401" w:hRule="atLeast"/>
          <w:tblHeader/>
        </w:trPr>
        <w:tc>
          <w:tcPr>
            <w:tcW w:type="dxa" w:w="92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5d5d5"/>
            <w:tcMar>
              <w:top w:type="dxa" w:w="80"/>
              <w:left w:type="dxa" w:w="80"/>
              <w:bottom w:type="dxa" w:w="80"/>
              <w:right w:type="dxa" w:w="80"/>
            </w:tcMar>
            <w:vAlign w:val="top"/>
          </w:tcPr>
          <w:p>
            <w:pPr>
              <w:pStyle w:val="Cuerpo"/>
              <w:jc w:val="both"/>
            </w:pPr>
            <w:r>
              <w:rPr>
                <w:rFonts w:ascii="Calibri" w:hAnsi="Calibri"/>
                <w:sz w:val="20"/>
                <w:szCs w:val="20"/>
                <w:rtl w:val="0"/>
              </w:rPr>
              <w:t>Siguiendo las indicaciones de la actividad, se descomprimi</w:t>
            </w:r>
            <w:r>
              <w:rPr>
                <w:rFonts w:ascii="Calibri" w:hAnsi="Calibri" w:hint="default"/>
                <w:sz w:val="20"/>
                <w:szCs w:val="20"/>
                <w:rtl w:val="0"/>
              </w:rPr>
              <w:t xml:space="preserve">ó </w:t>
            </w:r>
            <w:r>
              <w:rPr>
                <w:rFonts w:ascii="Calibri" w:hAnsi="Calibri"/>
                <w:sz w:val="20"/>
                <w:szCs w:val="20"/>
                <w:rtl w:val="0"/>
              </w:rPr>
              <w:t>el archivo comprimido 'act-grupal-people.zip', obteniendo el archivo en formato BSON 'people.bson'. A continuaci</w:t>
            </w:r>
            <w:r>
              <w:rPr>
                <w:rFonts w:ascii="Calibri" w:hAnsi="Calibri" w:hint="default"/>
                <w:sz w:val="20"/>
                <w:szCs w:val="20"/>
                <w:rtl w:val="0"/>
              </w:rPr>
              <w:t>ó</w:t>
            </w:r>
            <w:r>
              <w:rPr>
                <w:rFonts w:ascii="Calibri" w:hAnsi="Calibri"/>
                <w:sz w:val="20"/>
                <w:szCs w:val="20"/>
                <w:rtl w:val="0"/>
              </w:rPr>
              <w:t>n, se ejecut</w:t>
            </w:r>
            <w:r>
              <w:rPr>
                <w:rFonts w:ascii="Calibri" w:hAnsi="Calibri" w:hint="default"/>
                <w:sz w:val="20"/>
                <w:szCs w:val="20"/>
                <w:rtl w:val="0"/>
              </w:rPr>
              <w:t xml:space="preserve">ó </w:t>
            </w:r>
            <w:r>
              <w:rPr>
                <w:rFonts w:ascii="Calibri" w:hAnsi="Calibri"/>
                <w:sz w:val="20"/>
                <w:szCs w:val="20"/>
                <w:rtl w:val="0"/>
              </w:rPr>
              <w:t>el comando 'mongorestore people.bson' desde la ruta donde se encontraba el archivo descomprimido para verificar su correcto funcionamiento.</w:t>
            </w:r>
          </w:p>
        </w:tc>
      </w:tr>
      <w:tr>
        <w:tblPrEx>
          <w:shd w:val="clear" w:color="auto" w:fill="bdc0bf"/>
        </w:tblPrEx>
        <w:trPr>
          <w:trHeight w:val="11239" w:hRule="atLeast"/>
          <w:tblHeader/>
        </w:trPr>
        <w:tc>
          <w:tcPr>
            <w:tcW w:type="dxa" w:w="9295"/>
            <w:gridSpan w:val="2"/>
            <w:tcBorders>
              <w:top w:val="single" w:color="000000" w:sz="2" w:space="0" w:shadow="0" w:frame="0"/>
              <w:left w:val="single" w:color="000000" w:sz="2" w:space="0" w:shadow="0" w:frame="0"/>
              <w:bottom w:val="single" w:color="fefffe" w:sz="6" w:space="0" w:shadow="0" w:frame="0"/>
              <w:right w:val="single" w:color="000000" w:sz="2" w:space="0" w:shadow="0" w:frame="0"/>
            </w:tcBorders>
            <w:shd w:val="clear" w:color="auto" w:fill="fefffe"/>
            <w:tcMar>
              <w:top w:type="dxa" w:w="80"/>
              <w:left w:type="dxa" w:w="80"/>
              <w:bottom w:type="dxa" w:w="80"/>
              <w:right w:type="dxa" w:w="80"/>
            </w:tcMar>
            <w:vAlign w:val="top"/>
          </w:tcPr>
          <w:p>
            <w:pPr>
              <w:pStyle w:val="Cuerpo"/>
              <w:jc w:val="both"/>
            </w:pPr>
            <w:r>
              <w:drawing xmlns:a="http://schemas.openxmlformats.org/drawingml/2006/main">
                <wp:inline distT="0" distB="0" distL="0" distR="0">
                  <wp:extent cx="5796635" cy="663398"/>
                  <wp:effectExtent l="0" t="0" r="0" b="0"/>
                  <wp:docPr id="1073741841" name="officeArt object" descr="Captura de pantalla 2024-12-26 a la(s) 18.49.55.png"/>
                  <wp:cNvGraphicFramePr/>
                  <a:graphic xmlns:a="http://schemas.openxmlformats.org/drawingml/2006/main">
                    <a:graphicData uri="http://schemas.openxmlformats.org/drawingml/2006/picture">
                      <pic:pic xmlns:pic="http://schemas.openxmlformats.org/drawingml/2006/picture">
                        <pic:nvPicPr>
                          <pic:cNvPr id="1073741841" name="Captura de pantalla 2024-12-26 a la(s) 18.49.55.png" descr="Captura de pantalla 2024-12-26 a la(s) 18.49.55.png"/>
                          <pic:cNvPicPr>
                            <a:picLocks noChangeAspect="1"/>
                          </pic:cNvPicPr>
                        </pic:nvPicPr>
                        <pic:blipFill>
                          <a:blip r:embed="rId20">
                            <a:extLst/>
                          </a:blip>
                          <a:stretch>
                            <a:fillRect/>
                          </a:stretch>
                        </pic:blipFill>
                        <pic:spPr>
                          <a:xfrm>
                            <a:off x="0" y="0"/>
                            <a:ext cx="5796635" cy="663398"/>
                          </a:xfrm>
                          <a:prstGeom prst="rect">
                            <a:avLst/>
                          </a:prstGeom>
                          <a:ln w="12700" cap="flat">
                            <a:noFill/>
                            <a:miter lim="400000"/>
                          </a:ln>
                          <a:effectLst/>
                        </pic:spPr>
                      </pic:pic>
                    </a:graphicData>
                  </a:graphic>
                </wp:inline>
              </w:drawing>
            </w:r>
            <w:r>
              <w:drawing xmlns:a="http://schemas.openxmlformats.org/drawingml/2006/main">
                <wp:inline distT="0" distB="0" distL="0" distR="0">
                  <wp:extent cx="5796635" cy="3175407"/>
                  <wp:effectExtent l="0" t="0" r="0" b="0"/>
                  <wp:docPr id="1073741842" name="officeArt object" descr="Captura de pantalla 2024-12-26 a la(s) 18.50.04.png"/>
                  <wp:cNvGraphicFramePr/>
                  <a:graphic xmlns:a="http://schemas.openxmlformats.org/drawingml/2006/main">
                    <a:graphicData uri="http://schemas.openxmlformats.org/drawingml/2006/picture">
                      <pic:pic xmlns:pic="http://schemas.openxmlformats.org/drawingml/2006/picture">
                        <pic:nvPicPr>
                          <pic:cNvPr id="1073741842" name="Captura de pantalla 2024-12-26 a la(s) 18.50.04.png" descr="Captura de pantalla 2024-12-26 a la(s) 18.50.04.png"/>
                          <pic:cNvPicPr>
                            <a:picLocks noChangeAspect="1"/>
                          </pic:cNvPicPr>
                        </pic:nvPicPr>
                        <pic:blipFill>
                          <a:blip r:embed="rId21">
                            <a:extLst/>
                          </a:blip>
                          <a:stretch>
                            <a:fillRect/>
                          </a:stretch>
                        </pic:blipFill>
                        <pic:spPr>
                          <a:xfrm>
                            <a:off x="0" y="0"/>
                            <a:ext cx="5796635" cy="3175407"/>
                          </a:xfrm>
                          <a:prstGeom prst="rect">
                            <a:avLst/>
                          </a:prstGeom>
                          <a:ln w="12700" cap="flat">
                            <a:noFill/>
                            <a:miter lim="400000"/>
                          </a:ln>
                          <a:effectLst/>
                        </pic:spPr>
                      </pic:pic>
                    </a:graphicData>
                  </a:graphic>
                </wp:inline>
              </w:drawing>
            </w:r>
          </w:p>
          <w:p>
            <w:pPr>
              <w:pStyle w:val="Cuerpo"/>
              <w:jc w:val="both"/>
            </w:pPr>
            <w:r>
              <w:drawing xmlns:a="http://schemas.openxmlformats.org/drawingml/2006/main">
                <wp:inline distT="0" distB="0" distL="0" distR="0">
                  <wp:extent cx="5796635" cy="2956972"/>
                  <wp:effectExtent l="0" t="0" r="0" b="0"/>
                  <wp:docPr id="1073741843" name="officeArt object" descr="Captura de pantalla 2024-12-26 a la(s) 18.52.58.png"/>
                  <wp:cNvGraphicFramePr/>
                  <a:graphic xmlns:a="http://schemas.openxmlformats.org/drawingml/2006/main">
                    <a:graphicData uri="http://schemas.openxmlformats.org/drawingml/2006/picture">
                      <pic:pic xmlns:pic="http://schemas.openxmlformats.org/drawingml/2006/picture">
                        <pic:nvPicPr>
                          <pic:cNvPr id="1073741843" name="Captura de pantalla 2024-12-26 a la(s) 18.52.58.png" descr="Captura de pantalla 2024-12-26 a la(s) 18.52.58.png"/>
                          <pic:cNvPicPr>
                            <a:picLocks noChangeAspect="1"/>
                          </pic:cNvPicPr>
                        </pic:nvPicPr>
                        <pic:blipFill>
                          <a:blip r:embed="rId22">
                            <a:extLst/>
                          </a:blip>
                          <a:stretch>
                            <a:fillRect/>
                          </a:stretch>
                        </pic:blipFill>
                        <pic:spPr>
                          <a:xfrm>
                            <a:off x="0" y="0"/>
                            <a:ext cx="5796635" cy="2956972"/>
                          </a:xfrm>
                          <a:prstGeom prst="rect">
                            <a:avLst/>
                          </a:prstGeom>
                          <a:ln w="12700" cap="flat">
                            <a:noFill/>
                            <a:miter lim="400000"/>
                          </a:ln>
                          <a:effectLst/>
                        </pic:spPr>
                      </pic:pic>
                    </a:graphicData>
                  </a:graphic>
                </wp:inline>
              </w:drawing>
            </w:r>
          </w:p>
        </w:tc>
      </w:tr>
      <w:tr>
        <w:tblPrEx>
          <w:shd w:val="clear" w:color="auto" w:fill="auto"/>
        </w:tblPrEx>
        <w:trPr>
          <w:trHeight w:val="246" w:hRule="atLeast"/>
        </w:trPr>
        <w:tc>
          <w:tcPr>
            <w:tcW w:type="dxa" w:w="4647"/>
            <w:tcBorders>
              <w:top w:val="single" w:color="fefffe" w:sz="6" w:space="0" w:shadow="0" w:frame="0"/>
              <w:left w:val="single" w:color="000000" w:sz="2" w:space="0" w:shadow="0" w:frame="0"/>
              <w:bottom w:val="single" w:color="000000" w:sz="2" w:space="0" w:shadow="0" w:frame="0"/>
              <w:right w:val="single" w:color="fefffe" w:sz="6" w:space="0" w:shadow="0" w:frame="0"/>
            </w:tcBorders>
            <w:shd w:val="clear" w:color="auto" w:fill="fefffe"/>
            <w:tcMar>
              <w:top w:type="dxa" w:w="80"/>
              <w:left w:type="dxa" w:w="80"/>
              <w:bottom w:type="dxa" w:w="80"/>
              <w:right w:type="dxa" w:w="80"/>
            </w:tcMar>
            <w:vAlign w:val="top"/>
          </w:tcPr>
          <w:p/>
        </w:tc>
        <w:tc>
          <w:tcPr>
            <w:tcW w:type="dxa" w:w="4647"/>
            <w:tcBorders>
              <w:top w:val="single" w:color="fefffe" w:sz="6" w:space="0" w:shadow="0" w:frame="0"/>
              <w:left w:val="single" w:color="fefffe"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bl>
    <w:p>
      <w:pPr>
        <w:pStyle w:val="Cuerpo"/>
        <w:jc w:val="both"/>
      </w:pPr>
    </w:p>
    <w:p>
      <w:pPr>
        <w:pStyle w:val="Subtítulo"/>
        <w:bidi w:val="0"/>
      </w:pPr>
      <w:bookmarkStart w:name="_Toc5" w:id="6"/>
      <w:r>
        <w:rPr>
          <w:rFonts w:cs="Arial Unicode MS" w:eastAsia="Arial Unicode MS"/>
          <w:rtl w:val="0"/>
          <w:lang w:val="es-ES_tradnl"/>
        </w:rPr>
        <w:t xml:space="preserve">Caso de uso </w:t>
      </w:r>
      <w:bookmarkEnd w:id="6"/>
    </w:p>
    <w:p>
      <w:pPr>
        <w:pStyle w:val="Cuerpo"/>
        <w:jc w:val="both"/>
      </w:pPr>
    </w:p>
    <w:p>
      <w:pPr>
        <w:pStyle w:val="Cuerpo"/>
        <w:jc w:val="both"/>
      </w:pPr>
      <w:r>
        <w:rPr>
          <w:rtl w:val="0"/>
          <w:lang w:val="es-ES_tradnl"/>
        </w:rPr>
        <w:t>R</w:t>
      </w:r>
      <w:r>
        <w:rPr>
          <w:rtl w:val="0"/>
          <w:lang w:val="it-IT"/>
        </w:rPr>
        <w:t>estricci</w:t>
      </w:r>
      <w:r>
        <w:rPr>
          <w:rtl w:val="0"/>
          <w:lang w:val="es-ES_tradnl"/>
        </w:rPr>
        <w:t>ó</w:t>
      </w:r>
      <w:r>
        <w:rPr>
          <w:rtl w:val="0"/>
          <w:lang w:val="es-ES_tradnl"/>
        </w:rPr>
        <w:t>n de terrazas en Madrid por covid-19. Contratan a vuestro equipo para actualizar las restricciones de ciertos locales y terrazas en Madrid por cuestiones del covid-19. Los datos para actualizar est</w:t>
      </w:r>
      <w:r>
        <w:rPr>
          <w:rtl w:val="0"/>
        </w:rPr>
        <w:t>á</w:t>
      </w:r>
      <w:r>
        <w:rPr>
          <w:rtl w:val="0"/>
          <w:lang w:val="es-ES_tradnl"/>
        </w:rPr>
        <w:t>n en el fichero llamado act-grupal-openDataLocalesMadrid.cvs y se os pide que consolid</w:t>
      </w:r>
      <w:r>
        <w:rPr>
          <w:rtl w:val="0"/>
          <w:lang w:val="fr-FR"/>
        </w:rPr>
        <w:t>é</w:t>
      </w:r>
      <w:r>
        <w:rPr>
          <w:rtl w:val="0"/>
          <w:lang w:val="es-ES_tradnl"/>
        </w:rPr>
        <w:t>is dichos cambios en una base de datos MongoDB llamada Madrid con la colecci</w:t>
      </w:r>
      <w:r>
        <w:rPr>
          <w:rtl w:val="0"/>
          <w:lang w:val="es-ES_tradnl"/>
        </w:rPr>
        <w:t>ó</w:t>
      </w:r>
      <w:r>
        <w:rPr>
          <w:rtl w:val="0"/>
          <w:lang w:val="es-ES_tradnl"/>
        </w:rPr>
        <w:t>n Terrazas. La informaci</w:t>
      </w:r>
      <w:r>
        <w:rPr>
          <w:rtl w:val="0"/>
          <w:lang w:val="es-ES_tradnl"/>
        </w:rPr>
        <w:t>ó</w:t>
      </w:r>
      <w:r>
        <w:rPr>
          <w:rtl w:val="0"/>
          <w:lang w:val="es-ES_tradnl"/>
        </w:rPr>
        <w:t>n del dataset a utilizar lo ten</w:t>
      </w:r>
      <w:r>
        <w:rPr>
          <w:rtl w:val="0"/>
          <w:lang w:val="fr-FR"/>
        </w:rPr>
        <w:t>é</w:t>
      </w:r>
      <w:r>
        <w:rPr>
          <w:rtl w:val="0"/>
          <w:lang w:val="es-ES_tradnl"/>
        </w:rPr>
        <w:t>is en la siguiente URL: Open Data Censo de locales, sus actividades y terrazas de hosteler</w:t>
      </w:r>
      <w:r>
        <w:rPr>
          <w:rtl w:val="0"/>
        </w:rPr>
        <w:t>í</w:t>
      </w:r>
      <w:r>
        <w:rPr>
          <w:rtl w:val="0"/>
          <w:lang w:val="es-ES_tradnl"/>
        </w:rPr>
        <w:t>a y restauraci</w:t>
      </w:r>
      <w:r>
        <w:rPr>
          <w:rtl w:val="0"/>
          <w:lang w:val="es-ES_tradnl"/>
        </w:rPr>
        <w:t>ó</w:t>
      </w:r>
      <w:r>
        <w:rPr>
          <w:rtl w:val="0"/>
          <w:lang w:val="es-ES_tradnl"/>
        </w:rPr>
        <w:t>n (Terrazas)</w:t>
      </w:r>
      <w:r>
        <w:rPr>
          <w:rtl w:val="0"/>
          <w:lang w:val="es-ES_tradnl"/>
        </w:rPr>
        <w:t xml:space="preserve">. </w:t>
      </w:r>
    </w:p>
    <w:p>
      <w:pPr>
        <w:pStyle w:val="Cuerpo"/>
        <w:jc w:val="both"/>
      </w:pPr>
    </w:p>
    <w:tbl>
      <w:tblPr>
        <w:tblW w:w="929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647"/>
        <w:gridCol w:w="4648"/>
      </w:tblGrid>
      <w:tr>
        <w:tblPrEx>
          <w:shd w:val="clear" w:color="auto" w:fill="bdc0bf"/>
        </w:tblPrEx>
        <w:trPr>
          <w:trHeight w:val="246" w:hRule="atLeast"/>
          <w:tblHeader/>
        </w:trPr>
        <w:tc>
          <w:tcPr>
            <w:tcW w:type="dxa" w:w="92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bdc0bf"/>
        </w:tblPrEx>
        <w:trPr>
          <w:trHeight w:val="223" w:hRule="atLeast"/>
          <w:tblHeader/>
        </w:trPr>
        <w:tc>
          <w:tcPr>
            <w:tcW w:type="dxa" w:w="92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d5d5d5"/>
            <w:tcMar>
              <w:top w:type="dxa" w:w="80"/>
              <w:left w:type="dxa" w:w="80"/>
              <w:bottom w:type="dxa" w:w="80"/>
              <w:right w:type="dxa" w:w="80"/>
            </w:tcMar>
            <w:vAlign w:val="top"/>
          </w:tcPr>
          <w:p>
            <w:pPr>
              <w:pStyle w:val="Cuerpo"/>
              <w:jc w:val="both"/>
            </w:pPr>
            <w:r>
              <w:rPr>
                <w:rFonts w:ascii="Calibri" w:hAnsi="Calibri"/>
                <w:sz w:val="20"/>
                <w:szCs w:val="20"/>
                <w:rtl w:val="0"/>
              </w:rPr>
              <w:t>Se genera la Base de datos Madrid y su colecci</w:t>
            </w:r>
            <w:r>
              <w:rPr>
                <w:rFonts w:ascii="Calibri" w:hAnsi="Calibri" w:hint="default"/>
                <w:sz w:val="20"/>
                <w:szCs w:val="20"/>
                <w:rtl w:val="0"/>
              </w:rPr>
              <w:t>ó</w:t>
            </w:r>
            <w:r>
              <w:rPr>
                <w:rFonts w:ascii="Calibri" w:hAnsi="Calibri"/>
                <w:sz w:val="20"/>
                <w:szCs w:val="20"/>
                <w:rtl w:val="0"/>
              </w:rPr>
              <w:t>n Terrazas.</w:t>
            </w:r>
          </w:p>
        </w:tc>
      </w:tr>
      <w:tr>
        <w:tblPrEx>
          <w:shd w:val="clear" w:color="auto" w:fill="bdc0bf"/>
        </w:tblPrEx>
        <w:trPr>
          <w:trHeight w:val="2842" w:hRule="atLeast"/>
          <w:tblHeader/>
        </w:trPr>
        <w:tc>
          <w:tcPr>
            <w:tcW w:type="dxa" w:w="9295"/>
            <w:gridSpan w:val="2"/>
            <w:tcBorders>
              <w:top w:val="single" w:color="000000" w:sz="2" w:space="0" w:shadow="0" w:frame="0"/>
              <w:left w:val="single" w:color="000000" w:sz="2" w:space="0" w:shadow="0" w:frame="0"/>
              <w:bottom w:val="single" w:color="fefffe" w:sz="6" w:space="0" w:shadow="0" w:frame="0"/>
              <w:right w:val="single" w:color="000000" w:sz="2" w:space="0" w:shadow="0" w:frame="0"/>
            </w:tcBorders>
            <w:shd w:val="clear" w:color="auto" w:fill="fefffe"/>
            <w:tcMar>
              <w:top w:type="dxa" w:w="80"/>
              <w:left w:type="dxa" w:w="80"/>
              <w:bottom w:type="dxa" w:w="80"/>
              <w:right w:type="dxa" w:w="80"/>
            </w:tcMar>
            <w:vAlign w:val="top"/>
          </w:tcPr>
          <w:p>
            <w:pPr>
              <w:pStyle w:val="Cuerpo"/>
              <w:jc w:val="both"/>
            </w:pPr>
          </w:p>
          <w:p>
            <w:pPr>
              <w:pStyle w:val="Cuerpo"/>
              <w:jc w:val="both"/>
            </w:pPr>
            <w:r>
              <w:drawing xmlns:a="http://schemas.openxmlformats.org/drawingml/2006/main">
                <wp:inline distT="0" distB="0" distL="0" distR="0">
                  <wp:extent cx="5796635" cy="1490762"/>
                  <wp:effectExtent l="0" t="0" r="0" b="0"/>
                  <wp:docPr id="1073741844" name="officeArt object" descr="Captura de pantalla 2024-12-26 a la(s) 19.10.00.png"/>
                  <wp:cNvGraphicFramePr/>
                  <a:graphic xmlns:a="http://schemas.openxmlformats.org/drawingml/2006/main">
                    <a:graphicData uri="http://schemas.openxmlformats.org/drawingml/2006/picture">
                      <pic:pic xmlns:pic="http://schemas.openxmlformats.org/drawingml/2006/picture">
                        <pic:nvPicPr>
                          <pic:cNvPr id="1073741844" name="Captura de pantalla 2024-12-26 a la(s) 19.10.00.png" descr="Captura de pantalla 2024-12-26 a la(s) 19.10.00.png"/>
                          <pic:cNvPicPr>
                            <a:picLocks noChangeAspect="1"/>
                          </pic:cNvPicPr>
                        </pic:nvPicPr>
                        <pic:blipFill>
                          <a:blip r:embed="rId23">
                            <a:extLst/>
                          </a:blip>
                          <a:stretch>
                            <a:fillRect/>
                          </a:stretch>
                        </pic:blipFill>
                        <pic:spPr>
                          <a:xfrm>
                            <a:off x="0" y="0"/>
                            <a:ext cx="5796635" cy="1490762"/>
                          </a:xfrm>
                          <a:prstGeom prst="rect">
                            <a:avLst/>
                          </a:prstGeom>
                          <a:ln w="12700" cap="flat">
                            <a:noFill/>
                            <a:miter lim="400000"/>
                          </a:ln>
                          <a:effectLst/>
                        </pic:spPr>
                      </pic:pic>
                    </a:graphicData>
                  </a:graphic>
                </wp:inline>
              </w:drawing>
            </w:r>
          </w:p>
        </w:tc>
      </w:tr>
      <w:tr>
        <w:tblPrEx>
          <w:shd w:val="clear" w:color="auto" w:fill="auto"/>
        </w:tblPrEx>
        <w:trPr>
          <w:trHeight w:val="246" w:hRule="atLeast"/>
        </w:trPr>
        <w:tc>
          <w:tcPr>
            <w:tcW w:type="dxa" w:w="4647"/>
            <w:tcBorders>
              <w:top w:val="single" w:color="fefffe" w:sz="6" w:space="0" w:shadow="0" w:frame="0"/>
              <w:left w:val="single" w:color="000000" w:sz="2" w:space="0" w:shadow="0" w:frame="0"/>
              <w:bottom w:val="single" w:color="000000" w:sz="2" w:space="0" w:shadow="0" w:frame="0"/>
              <w:right w:val="single" w:color="fefffe" w:sz="6" w:space="0" w:shadow="0" w:frame="0"/>
            </w:tcBorders>
            <w:shd w:val="clear" w:color="auto" w:fill="fefffe"/>
            <w:tcMar>
              <w:top w:type="dxa" w:w="80"/>
              <w:left w:type="dxa" w:w="80"/>
              <w:bottom w:type="dxa" w:w="80"/>
              <w:right w:type="dxa" w:w="80"/>
            </w:tcMar>
            <w:vAlign w:val="top"/>
          </w:tcPr>
          <w:p/>
        </w:tc>
        <w:tc>
          <w:tcPr>
            <w:tcW w:type="dxa" w:w="4647"/>
            <w:tcBorders>
              <w:top w:val="single" w:color="fefffe" w:sz="6" w:space="0" w:shadow="0" w:frame="0"/>
              <w:left w:val="single" w:color="fefffe"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bl>
    <w:p>
      <w:pPr>
        <w:pStyle w:val="Cuerpo"/>
        <w:jc w:val="both"/>
      </w:pPr>
    </w:p>
    <w:p>
      <w:pPr>
        <w:pStyle w:val="Cuerpo"/>
        <w:jc w:val="both"/>
      </w:pPr>
      <w:r/>
      <w:bookmarkEnd w:id="0"/>
    </w:p>
    <w:sectPr>
      <w:headerReference w:type="default" r:id="rId24"/>
      <w:footerReference w:type="default" r:id="rId25"/>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Courie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Encabezado y pie"/>
      <w:tabs>
        <w:tab w:val="center" w:pos="4680"/>
        <w:tab w:val="right" w:pos="9360"/>
        <w:tab w:val="clear" w:pos="9020"/>
      </w:tabs>
      <w:jc w:val="left"/>
    </w:pPr>
    <w:r>
      <w:tab/>
    </w:r>
    <w:r>
      <w:rPr>
        <w:rtl w:val="0"/>
        <w:lang w:val="es-ES_tradnl"/>
      </w:rPr>
      <w:t>P</w:t>
    </w:r>
    <w:r>
      <w:rPr>
        <w:rtl w:val="0"/>
        <w:lang w:val="es-ES_tradnl"/>
      </w:rPr>
      <w:t>á</w:t>
    </w:r>
    <w:r>
      <w:rPr>
        <w:rtl w:val="0"/>
        <w:lang w:val="es-ES_tradnl"/>
      </w:rPr>
      <w:t xml:space="preserve">gina </w:t>
    </w:r>
    <w:r>
      <w:rPr/>
      <w:fldChar w:fldCharType="begin" w:fldLock="0"/>
    </w:r>
    <w:r>
      <w:instrText xml:space="preserve"> PAGE </w:instrText>
    </w:r>
    <w:r>
      <w:rPr/>
      <w:fldChar w:fldCharType="separate" w:fldLock="0"/>
    </w:r>
    <w:r/>
    <w:r>
      <w:rPr/>
      <w:fldChar w:fldCharType="end" w:fldLock="0"/>
    </w:r>
    <w:r>
      <w:rPr>
        <w:rtl w:val="0"/>
        <w:lang w:val="es-ES_tradnl"/>
      </w:rPr>
      <w:t xml:space="preserve"> de </w:t>
    </w:r>
    <w:r>
      <w:rPr/>
      <w:fldChar w:fldCharType="begin" w:fldLock="0"/>
    </w:r>
    <w:r>
      <w:instrText xml:space="preserve"> NUMPAGES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spañol" w:val="‘“(〔[{〈《「『【⦅〘〖«〝︵︷︹︻︽︿﹁﹃﹇﹙﹛﹝｢"/>
  <w:noLineBreaksBefore w:lang="español"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Encabezado y pie">
    <w:name w:val="Encabezado y pie"/>
    <w:next w:val="Encabezado y pie"/>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Cuerpo">
    <w:name w:val="Cuerpo"/>
    <w:next w:val="Cuerpo"/>
    <w:pPr>
      <w:keepNext w:val="0"/>
      <w:keepLines w:val="0"/>
      <w:pageBreakBefore w:val="0"/>
      <w:widowControl w:val="1"/>
      <w:shd w:val="clear" w:color="auto" w:fill="auto"/>
      <w:suppressAutoHyphens w:val="0"/>
      <w:bidi w:val="0"/>
      <w:spacing w:before="0" w:after="0" w:line="360" w:lineRule="auto"/>
      <w:ind w:left="0" w:right="0" w:firstLine="0"/>
      <w:jc w:val="left"/>
      <w:outlineLvl w:val="0"/>
    </w:pPr>
    <w:rPr>
      <w:rFonts w:ascii="Calibri" w:cs="Arial Unicode MS" w:hAnsi="Calibri"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s-ES_tradnl"/>
      <w14:textOutline>
        <w14:noFill/>
      </w14:textOutline>
      <w14:textFill>
        <w14:solidFill>
          <w14:srgbClr w14:val="000000"/>
        </w14:solidFill>
      </w14:textFill>
    </w:rPr>
  </w:style>
  <w:style w:type="character" w:styleId="Ninguno">
    <w:name w:val="Ninguno"/>
    <w:rPr>
      <w:lang w:val="es-ES_tradnl"/>
    </w:rPr>
  </w:style>
  <w:style w:type="paragraph" w:styleId="TOC 1">
    <w:name w:val="TOC 1"/>
    <w:next w:val="TOC 1"/>
    <w:pPr>
      <w:keepNext w:val="0"/>
      <w:keepLines w:val="0"/>
      <w:pageBreakBefore w:val="0"/>
      <w:widowControl w:val="1"/>
      <w:shd w:val="clear" w:color="auto" w:fill="auto"/>
      <w:tabs>
        <w:tab w:val="right" w:pos="9360"/>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2 primario">
    <w:name w:val="TOC 2 primario"/>
    <w:next w:val="TOC 2 primario"/>
    <w:pPr>
      <w:keepNext w:val="0"/>
      <w:keepLines w:val="0"/>
      <w:pageBreakBefore w:val="0"/>
      <w:widowControl w:val="1"/>
      <w:shd w:val="clear" w:color="auto" w:fill="auto"/>
      <w:tabs>
        <w:tab w:val="right" w:pos="9360"/>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2">
    <w:name w:val="TOC 2"/>
    <w:basedOn w:val="TOC 2 primario"/>
    <w:next w:val="TOC 2 primario"/>
    <w:pPr>
      <w:ind w:firstLine="567"/>
    </w:pPr>
    <w:rPr>
      <w:rFonts w:ascii="Calibri" w:cs="Calibri" w:hAnsi="Calibri" w:eastAsia="Calibri"/>
      <w:sz w:val="24"/>
      <w:szCs w:val="24"/>
    </w:rPr>
  </w:style>
  <w:style w:type="paragraph" w:styleId="Subtítulo">
    <w:name w:val="Subtítulo"/>
    <w:next w:val="Cuerpo"/>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Calibri" w:cs="Calibri" w:hAnsi="Calibri" w:eastAsia="Calibri"/>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3 primario">
    <w:name w:val="TOC 3 primario"/>
    <w:next w:val="TOC 3 primario"/>
    <w:pPr>
      <w:keepNext w:val="0"/>
      <w:keepLines w:val="0"/>
      <w:pageBreakBefore w:val="0"/>
      <w:widowControl w:val="1"/>
      <w:shd w:val="clear" w:color="auto" w:fill="auto"/>
      <w:tabs>
        <w:tab w:val="right" w:pos="9360"/>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3">
    <w:name w:val="TOC 3"/>
    <w:basedOn w:val="TOC 3 primario"/>
    <w:next w:val="TOC 3 primario"/>
    <w:pPr>
      <w:spacing w:line="360" w:lineRule="auto"/>
    </w:pPr>
    <w:rPr>
      <w:rFonts w:ascii="Calibri" w:cs="Calibri" w:hAnsi="Calibri" w:eastAsia="Calibri"/>
      <w:sz w:val="24"/>
      <w:szCs w:val="24"/>
    </w:rPr>
  </w:style>
  <w:style w:type="paragraph" w:styleId="Título A1">
    <w:name w:val="Título A1"/>
    <w:next w:val="Cuerpo"/>
    <w:pPr>
      <w:keepNext w:val="1"/>
      <w:keepLines w:val="0"/>
      <w:pageBreakBefore w:val="0"/>
      <w:widowControl w:val="1"/>
      <w:shd w:val="clear" w:color="auto" w:fill="auto"/>
      <w:suppressAutoHyphens w:val="0"/>
      <w:bidi w:val="0"/>
      <w:spacing w:before="0" w:after="0" w:line="240" w:lineRule="auto"/>
      <w:ind w:left="0" w:right="0" w:firstLine="0"/>
      <w:jc w:val="left"/>
      <w:outlineLvl w:val="2"/>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32"/>
      <w:szCs w:val="32"/>
      <w:u w:val="none"/>
      <w:shd w:val="nil" w:color="auto" w:fill="auto"/>
      <w:vertAlign w:val="baseline"/>
      <w14:textOutline>
        <w14:noFill/>
      </w14:textOutline>
      <w14:textFill>
        <w14:solidFill>
          <w14:srgbClr w14:val="000000"/>
        </w14:solidFill>
      </w14:textFill>
    </w:rPr>
  </w:style>
  <w:style w:type="paragraph" w:styleId="Estilo de tabla 1">
    <w:name w:val="Estilo de tabla 1"/>
    <w:next w:val="Estilo de tabla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Estilo de tabla 2">
    <w:name w:val="Estilo de tabla 2"/>
    <w:next w:val="Estilo de tabla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Calibri"/>
        <a:ea typeface="Calibri"/>
        <a:cs typeface="Calibri"/>
      </a:majorFont>
      <a:minorFont>
        <a:latin typeface="Calibri"/>
        <a:ea typeface="Calibri"/>
        <a:cs typeface="Calibri"/>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5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mn-lt"/>
            <a:ea typeface="+mn-ea"/>
            <a:cs typeface="+mn-cs"/>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